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7BAE" w:rsidRPr="00295FED" w:rsidRDefault="00365677" w:rsidP="00295FED">
      <w:pPr>
        <w:spacing w:line="360" w:lineRule="auto"/>
        <w:jc w:val="center"/>
        <w:rPr>
          <w:rFonts w:ascii="Times New Roman" w:hAnsi="Times New Roman" w:cs="Times New Roman"/>
          <w:b/>
          <w:color w:val="000000" w:themeColor="text1"/>
          <w:sz w:val="32"/>
          <w:szCs w:val="32"/>
        </w:rPr>
      </w:pPr>
      <w:r w:rsidRPr="00295FED">
        <w:rPr>
          <w:rFonts w:ascii="Times New Roman" w:hAnsi="Times New Roman" w:cs="Times New Roman"/>
          <w:b/>
          <w:color w:val="000000" w:themeColor="text1"/>
          <w:sz w:val="32"/>
          <w:szCs w:val="32"/>
        </w:rPr>
        <w:t>CHAPTER 3</w:t>
      </w:r>
    </w:p>
    <w:p w:rsidR="00365677" w:rsidRPr="00295FED" w:rsidRDefault="00365677" w:rsidP="00295FED">
      <w:pPr>
        <w:spacing w:line="360" w:lineRule="auto"/>
        <w:jc w:val="center"/>
        <w:rPr>
          <w:rFonts w:ascii="Times New Roman" w:hAnsi="Times New Roman" w:cs="Times New Roman"/>
          <w:b/>
          <w:color w:val="000000" w:themeColor="text1"/>
          <w:sz w:val="32"/>
          <w:szCs w:val="32"/>
        </w:rPr>
      </w:pPr>
      <w:r w:rsidRPr="00295FED">
        <w:rPr>
          <w:rFonts w:ascii="Times New Roman" w:hAnsi="Times New Roman" w:cs="Times New Roman"/>
          <w:b/>
          <w:color w:val="000000" w:themeColor="text1"/>
          <w:sz w:val="32"/>
          <w:szCs w:val="32"/>
        </w:rPr>
        <w:t>CHROMOSOME AND GENE LINKAGE</w:t>
      </w:r>
    </w:p>
    <w:p w:rsidR="00365677" w:rsidRPr="00295FED" w:rsidRDefault="00365677" w:rsidP="007F509B">
      <w:pPr>
        <w:spacing w:line="360" w:lineRule="auto"/>
        <w:jc w:val="both"/>
        <w:rPr>
          <w:rFonts w:ascii="Times New Roman" w:hAnsi="Times New Roman" w:cs="Times New Roman"/>
          <w:b/>
          <w:color w:val="000000" w:themeColor="text1"/>
          <w:sz w:val="32"/>
          <w:szCs w:val="32"/>
        </w:rPr>
      </w:pPr>
      <w:r w:rsidRPr="00295FED">
        <w:rPr>
          <w:rFonts w:ascii="Times New Roman" w:hAnsi="Times New Roman" w:cs="Times New Roman"/>
          <w:b/>
          <w:color w:val="000000" w:themeColor="text1"/>
          <w:sz w:val="32"/>
          <w:szCs w:val="32"/>
        </w:rPr>
        <w:t>Eukaryotic Chromosomes</w:t>
      </w:r>
    </w:p>
    <w:p w:rsidR="00365677" w:rsidRPr="007F509B" w:rsidRDefault="00365677" w:rsidP="007F509B">
      <w:pPr>
        <w:spacing w:line="360" w:lineRule="auto"/>
        <w:jc w:val="both"/>
        <w:rPr>
          <w:rFonts w:ascii="Times New Roman" w:hAnsi="Times New Roman" w:cs="Times New Roman"/>
          <w:color w:val="000000" w:themeColor="text1"/>
          <w:sz w:val="24"/>
          <w:szCs w:val="24"/>
        </w:rPr>
      </w:pPr>
      <w:r w:rsidRPr="007F509B">
        <w:rPr>
          <w:rFonts w:ascii="Times New Roman" w:hAnsi="Times New Roman" w:cs="Times New Roman"/>
          <w:color w:val="000000" w:themeColor="text1"/>
          <w:sz w:val="24"/>
          <w:szCs w:val="24"/>
        </w:rPr>
        <w:t>The chromosome is composed of DNA and histone protein, DNA is the genetic material. It exists with protein in the fix form. The chromosome shows following phases:</w:t>
      </w:r>
    </w:p>
    <w:p w:rsidR="00365677" w:rsidRPr="007F509B" w:rsidRDefault="00365677" w:rsidP="007F509B">
      <w:pPr>
        <w:spacing w:line="360" w:lineRule="auto"/>
        <w:jc w:val="both"/>
        <w:rPr>
          <w:rFonts w:ascii="Times New Roman" w:hAnsi="Times New Roman" w:cs="Times New Roman"/>
          <w:b/>
          <w:color w:val="000000" w:themeColor="text1"/>
          <w:sz w:val="24"/>
          <w:szCs w:val="24"/>
        </w:rPr>
      </w:pPr>
      <w:r w:rsidRPr="007F509B">
        <w:rPr>
          <w:rFonts w:ascii="Times New Roman" w:hAnsi="Times New Roman" w:cs="Times New Roman"/>
          <w:b/>
          <w:color w:val="000000" w:themeColor="text1"/>
          <w:sz w:val="24"/>
          <w:szCs w:val="24"/>
        </w:rPr>
        <w:t>1. Chromatin</w:t>
      </w:r>
    </w:p>
    <w:p w:rsidR="00365677" w:rsidRPr="007F509B" w:rsidRDefault="00365677" w:rsidP="007F509B">
      <w:pPr>
        <w:spacing w:line="360" w:lineRule="auto"/>
        <w:jc w:val="both"/>
        <w:rPr>
          <w:rFonts w:ascii="Times New Roman" w:hAnsi="Times New Roman" w:cs="Times New Roman"/>
          <w:color w:val="000000" w:themeColor="text1"/>
          <w:sz w:val="24"/>
          <w:szCs w:val="24"/>
          <w:shd w:val="clear" w:color="auto" w:fill="FFFFFF"/>
        </w:rPr>
      </w:pPr>
      <w:r w:rsidRPr="007F509B">
        <w:rPr>
          <w:rFonts w:ascii="Times New Roman" w:hAnsi="Times New Roman" w:cs="Times New Roman"/>
          <w:color w:val="000000" w:themeColor="text1"/>
          <w:sz w:val="24"/>
          <w:szCs w:val="24"/>
          <w:shd w:val="clear" w:color="auto" w:fill="FFFFFF"/>
        </w:rPr>
        <w:t>Chromatin is a complex of DNA and protein found in eukaryotic cells. Its primary function is packaging long DNA molecules into more compact, denser structures.</w:t>
      </w:r>
    </w:p>
    <w:p w:rsidR="00365677" w:rsidRPr="007F509B" w:rsidRDefault="00365677" w:rsidP="007F509B">
      <w:pPr>
        <w:spacing w:line="360" w:lineRule="auto"/>
        <w:jc w:val="both"/>
        <w:rPr>
          <w:rFonts w:ascii="Times New Roman" w:hAnsi="Times New Roman" w:cs="Times New Roman"/>
          <w:b/>
          <w:color w:val="000000" w:themeColor="text1"/>
          <w:sz w:val="24"/>
          <w:szCs w:val="24"/>
          <w:shd w:val="clear" w:color="auto" w:fill="FFFFFF"/>
        </w:rPr>
      </w:pPr>
      <w:r w:rsidRPr="007F509B">
        <w:rPr>
          <w:rFonts w:ascii="Times New Roman" w:hAnsi="Times New Roman" w:cs="Times New Roman"/>
          <w:b/>
          <w:color w:val="000000" w:themeColor="text1"/>
          <w:sz w:val="24"/>
          <w:szCs w:val="24"/>
          <w:shd w:val="clear" w:color="auto" w:fill="FFFFFF"/>
        </w:rPr>
        <w:t>2. Chromosome</w:t>
      </w:r>
    </w:p>
    <w:p w:rsidR="00365677" w:rsidRPr="007F509B" w:rsidRDefault="00365677" w:rsidP="007F509B">
      <w:pPr>
        <w:spacing w:line="360" w:lineRule="auto"/>
        <w:jc w:val="both"/>
        <w:rPr>
          <w:rFonts w:ascii="Times New Roman" w:hAnsi="Times New Roman" w:cs="Times New Roman"/>
          <w:color w:val="000000" w:themeColor="text1"/>
          <w:sz w:val="24"/>
          <w:szCs w:val="24"/>
          <w:shd w:val="clear" w:color="auto" w:fill="FFFFFF"/>
        </w:rPr>
      </w:pPr>
      <w:r w:rsidRPr="007F509B">
        <w:rPr>
          <w:rFonts w:ascii="Times New Roman" w:hAnsi="Times New Roman" w:cs="Times New Roman"/>
          <w:color w:val="000000" w:themeColor="text1"/>
          <w:sz w:val="24"/>
          <w:szCs w:val="24"/>
          <w:shd w:val="clear" w:color="auto" w:fill="FFFFFF"/>
        </w:rPr>
        <w:t>The highly condensed form of chromatin during division of cell is called chromosomes. This condensed state distributes equally between newly formed cells.</w:t>
      </w:r>
    </w:p>
    <w:p w:rsidR="00365677" w:rsidRPr="00295FED" w:rsidRDefault="00365677" w:rsidP="007F509B">
      <w:pPr>
        <w:spacing w:line="360" w:lineRule="auto"/>
        <w:jc w:val="both"/>
        <w:rPr>
          <w:rFonts w:ascii="Times New Roman" w:hAnsi="Times New Roman" w:cs="Times New Roman"/>
          <w:b/>
          <w:color w:val="000000" w:themeColor="text1"/>
          <w:sz w:val="28"/>
          <w:szCs w:val="28"/>
          <w:shd w:val="clear" w:color="auto" w:fill="FFFFFF"/>
        </w:rPr>
      </w:pPr>
      <w:bookmarkStart w:id="0" w:name="_GoBack"/>
      <w:r w:rsidRPr="00295FED">
        <w:rPr>
          <w:rFonts w:ascii="Times New Roman" w:hAnsi="Times New Roman" w:cs="Times New Roman"/>
          <w:b/>
          <w:color w:val="000000" w:themeColor="text1"/>
          <w:sz w:val="28"/>
          <w:szCs w:val="28"/>
          <w:shd w:val="clear" w:color="auto" w:fill="FFFFFF"/>
        </w:rPr>
        <w:t>Organization of Chromosome</w:t>
      </w:r>
    </w:p>
    <w:bookmarkEnd w:id="0"/>
    <w:p w:rsidR="00365677" w:rsidRPr="007F509B" w:rsidRDefault="00365677" w:rsidP="007F509B">
      <w:pPr>
        <w:spacing w:line="360" w:lineRule="auto"/>
        <w:jc w:val="both"/>
        <w:rPr>
          <w:rFonts w:ascii="Times New Roman" w:hAnsi="Times New Roman" w:cs="Times New Roman"/>
          <w:color w:val="000000" w:themeColor="text1"/>
          <w:sz w:val="24"/>
          <w:szCs w:val="24"/>
          <w:shd w:val="clear" w:color="auto" w:fill="FFFFFF"/>
        </w:rPr>
      </w:pPr>
      <w:r w:rsidRPr="007F509B">
        <w:rPr>
          <w:rFonts w:ascii="Times New Roman" w:hAnsi="Times New Roman" w:cs="Times New Roman"/>
          <w:color w:val="000000" w:themeColor="text1"/>
          <w:sz w:val="24"/>
          <w:szCs w:val="24"/>
          <w:shd w:val="clear" w:color="auto" w:fill="FFFFFF"/>
        </w:rPr>
        <w:t>Chromatin consists of DNA and histone proteins. This association of DNA and protein helps in the complex packing of DNA into chromosomes. So it regulates the DNA activity. There are five different histone proteins. There are:</w:t>
      </w:r>
    </w:p>
    <w:p w:rsidR="00365677" w:rsidRPr="007F509B" w:rsidRDefault="00365677" w:rsidP="007F509B">
      <w:pPr>
        <w:spacing w:line="360" w:lineRule="auto"/>
        <w:jc w:val="both"/>
        <w:rPr>
          <w:rFonts w:ascii="Times New Roman" w:hAnsi="Times New Roman" w:cs="Times New Roman"/>
          <w:color w:val="000000" w:themeColor="text1"/>
          <w:sz w:val="24"/>
          <w:szCs w:val="24"/>
          <w:shd w:val="clear" w:color="auto" w:fill="FFFFFF"/>
        </w:rPr>
      </w:pPr>
      <w:r w:rsidRPr="007F509B">
        <w:rPr>
          <w:rFonts w:ascii="Times New Roman" w:hAnsi="Times New Roman" w:cs="Times New Roman"/>
          <w:color w:val="000000" w:themeColor="text1"/>
          <w:sz w:val="24"/>
          <w:szCs w:val="24"/>
          <w:shd w:val="clear" w:color="auto" w:fill="FFFFFF"/>
        </w:rPr>
        <w:t>H</w:t>
      </w:r>
      <w:r w:rsidRPr="007F509B">
        <w:rPr>
          <w:rFonts w:ascii="Times New Roman" w:hAnsi="Times New Roman" w:cs="Times New Roman"/>
          <w:color w:val="000000" w:themeColor="text1"/>
          <w:sz w:val="24"/>
          <w:szCs w:val="24"/>
          <w:shd w:val="clear" w:color="auto" w:fill="FFFFFF"/>
          <w:vertAlign w:val="subscript"/>
        </w:rPr>
        <w:t>1</w:t>
      </w:r>
    </w:p>
    <w:p w:rsidR="00365677" w:rsidRPr="007F509B" w:rsidRDefault="00365677" w:rsidP="007F509B">
      <w:pPr>
        <w:spacing w:line="360" w:lineRule="auto"/>
        <w:jc w:val="both"/>
        <w:rPr>
          <w:rFonts w:ascii="Times New Roman" w:hAnsi="Times New Roman" w:cs="Times New Roman"/>
          <w:color w:val="000000" w:themeColor="text1"/>
          <w:sz w:val="24"/>
          <w:szCs w:val="24"/>
          <w:shd w:val="clear" w:color="auto" w:fill="FFFFFF"/>
        </w:rPr>
      </w:pPr>
      <w:r w:rsidRPr="007F509B">
        <w:rPr>
          <w:rFonts w:ascii="Times New Roman" w:hAnsi="Times New Roman" w:cs="Times New Roman"/>
          <w:color w:val="000000" w:themeColor="text1"/>
          <w:sz w:val="24"/>
          <w:szCs w:val="24"/>
          <w:shd w:val="clear" w:color="auto" w:fill="FFFFFF"/>
        </w:rPr>
        <w:t>H</w:t>
      </w:r>
      <w:r w:rsidRPr="007F509B">
        <w:rPr>
          <w:rFonts w:ascii="Times New Roman" w:hAnsi="Times New Roman" w:cs="Times New Roman"/>
          <w:color w:val="000000" w:themeColor="text1"/>
          <w:sz w:val="24"/>
          <w:szCs w:val="24"/>
          <w:shd w:val="clear" w:color="auto" w:fill="FFFFFF"/>
          <w:vertAlign w:val="subscript"/>
        </w:rPr>
        <w:t>2</w:t>
      </w:r>
      <w:r w:rsidRPr="007F509B">
        <w:rPr>
          <w:rFonts w:ascii="Times New Roman" w:hAnsi="Times New Roman" w:cs="Times New Roman"/>
          <w:color w:val="000000" w:themeColor="text1"/>
          <w:sz w:val="24"/>
          <w:szCs w:val="24"/>
          <w:shd w:val="clear" w:color="auto" w:fill="FFFFFF"/>
        </w:rPr>
        <w:t>A</w:t>
      </w:r>
    </w:p>
    <w:p w:rsidR="00365677" w:rsidRPr="007F509B" w:rsidRDefault="00365677" w:rsidP="007F509B">
      <w:pPr>
        <w:spacing w:line="360" w:lineRule="auto"/>
        <w:jc w:val="both"/>
        <w:rPr>
          <w:rFonts w:ascii="Times New Roman" w:hAnsi="Times New Roman" w:cs="Times New Roman"/>
          <w:color w:val="000000" w:themeColor="text1"/>
          <w:sz w:val="24"/>
          <w:szCs w:val="24"/>
          <w:shd w:val="clear" w:color="auto" w:fill="FFFFFF"/>
        </w:rPr>
      </w:pPr>
      <w:r w:rsidRPr="007F509B">
        <w:rPr>
          <w:rFonts w:ascii="Times New Roman" w:hAnsi="Times New Roman" w:cs="Times New Roman"/>
          <w:color w:val="000000" w:themeColor="text1"/>
          <w:sz w:val="24"/>
          <w:szCs w:val="24"/>
          <w:shd w:val="clear" w:color="auto" w:fill="FFFFFF"/>
        </w:rPr>
        <w:t>H</w:t>
      </w:r>
      <w:r w:rsidRPr="007F509B">
        <w:rPr>
          <w:rFonts w:ascii="Times New Roman" w:hAnsi="Times New Roman" w:cs="Times New Roman"/>
          <w:color w:val="000000" w:themeColor="text1"/>
          <w:sz w:val="24"/>
          <w:szCs w:val="24"/>
          <w:shd w:val="clear" w:color="auto" w:fill="FFFFFF"/>
          <w:vertAlign w:val="subscript"/>
        </w:rPr>
        <w:t>2</w:t>
      </w:r>
      <w:r w:rsidRPr="007F509B">
        <w:rPr>
          <w:rFonts w:ascii="Times New Roman" w:hAnsi="Times New Roman" w:cs="Times New Roman"/>
          <w:color w:val="000000" w:themeColor="text1"/>
          <w:sz w:val="24"/>
          <w:szCs w:val="24"/>
          <w:shd w:val="clear" w:color="auto" w:fill="FFFFFF"/>
        </w:rPr>
        <w:t>B</w:t>
      </w:r>
    </w:p>
    <w:p w:rsidR="00365677" w:rsidRPr="007F509B" w:rsidRDefault="00365677" w:rsidP="007F509B">
      <w:pPr>
        <w:spacing w:line="360" w:lineRule="auto"/>
        <w:jc w:val="both"/>
        <w:rPr>
          <w:rFonts w:ascii="Times New Roman" w:hAnsi="Times New Roman" w:cs="Times New Roman"/>
          <w:color w:val="000000" w:themeColor="text1"/>
          <w:sz w:val="24"/>
          <w:szCs w:val="24"/>
          <w:shd w:val="clear" w:color="auto" w:fill="FFFFFF"/>
        </w:rPr>
      </w:pPr>
      <w:r w:rsidRPr="007F509B">
        <w:rPr>
          <w:rFonts w:ascii="Times New Roman" w:hAnsi="Times New Roman" w:cs="Times New Roman"/>
          <w:color w:val="000000" w:themeColor="text1"/>
          <w:sz w:val="24"/>
          <w:szCs w:val="24"/>
          <w:shd w:val="clear" w:color="auto" w:fill="FFFFFF"/>
        </w:rPr>
        <w:t>H</w:t>
      </w:r>
      <w:r w:rsidRPr="007F509B">
        <w:rPr>
          <w:rFonts w:ascii="Times New Roman" w:hAnsi="Times New Roman" w:cs="Times New Roman"/>
          <w:color w:val="000000" w:themeColor="text1"/>
          <w:sz w:val="24"/>
          <w:szCs w:val="24"/>
          <w:shd w:val="clear" w:color="auto" w:fill="FFFFFF"/>
          <w:vertAlign w:val="subscript"/>
        </w:rPr>
        <w:t>3</w:t>
      </w:r>
    </w:p>
    <w:p w:rsidR="00365677" w:rsidRPr="007F509B" w:rsidRDefault="00365677" w:rsidP="007F509B">
      <w:pPr>
        <w:spacing w:line="360" w:lineRule="auto"/>
        <w:jc w:val="both"/>
        <w:rPr>
          <w:rFonts w:ascii="Times New Roman" w:hAnsi="Times New Roman" w:cs="Times New Roman"/>
          <w:color w:val="000000" w:themeColor="text1"/>
          <w:sz w:val="24"/>
          <w:szCs w:val="24"/>
          <w:shd w:val="clear" w:color="auto" w:fill="FFFFFF"/>
          <w:vertAlign w:val="subscript"/>
        </w:rPr>
      </w:pPr>
      <w:r w:rsidRPr="007F509B">
        <w:rPr>
          <w:rFonts w:ascii="Times New Roman" w:hAnsi="Times New Roman" w:cs="Times New Roman"/>
          <w:color w:val="000000" w:themeColor="text1"/>
          <w:sz w:val="24"/>
          <w:szCs w:val="24"/>
          <w:shd w:val="clear" w:color="auto" w:fill="FFFFFF"/>
        </w:rPr>
        <w:t>H</w:t>
      </w:r>
      <w:r w:rsidRPr="007F509B">
        <w:rPr>
          <w:rFonts w:ascii="Times New Roman" w:hAnsi="Times New Roman" w:cs="Times New Roman"/>
          <w:color w:val="000000" w:themeColor="text1"/>
          <w:sz w:val="24"/>
          <w:szCs w:val="24"/>
          <w:shd w:val="clear" w:color="auto" w:fill="FFFFFF"/>
          <w:vertAlign w:val="subscript"/>
        </w:rPr>
        <w:t>4</w:t>
      </w:r>
    </w:p>
    <w:p w:rsidR="00365677" w:rsidRPr="007F509B" w:rsidRDefault="00E2077A" w:rsidP="007F509B">
      <w:pPr>
        <w:spacing w:line="360" w:lineRule="auto"/>
        <w:jc w:val="both"/>
        <w:rPr>
          <w:rFonts w:ascii="Times New Roman" w:hAnsi="Times New Roman" w:cs="Times New Roman"/>
          <w:color w:val="000000" w:themeColor="text1"/>
          <w:sz w:val="24"/>
          <w:szCs w:val="24"/>
        </w:rPr>
      </w:pPr>
      <w:r w:rsidRPr="007F509B">
        <w:rPr>
          <w:rFonts w:ascii="Times New Roman" w:hAnsi="Times New Roman" w:cs="Times New Roman"/>
          <w:noProof/>
          <w:color w:val="000000" w:themeColor="text1"/>
          <w:sz w:val="24"/>
          <w:szCs w:val="24"/>
        </w:rPr>
        <w:lastRenderedPageBreak/>
        <w:drawing>
          <wp:inline distT="0" distB="0" distL="0" distR="0" wp14:anchorId="1671C4B7" wp14:editId="25946232">
            <wp:extent cx="3553968" cy="5724144"/>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e_10_01_03.jpg"/>
                    <pic:cNvPicPr/>
                  </pic:nvPicPr>
                  <pic:blipFill>
                    <a:blip r:embed="rId5">
                      <a:extLst>
                        <a:ext uri="{28A0092B-C50C-407E-A947-70E740481C1C}">
                          <a14:useLocalDpi xmlns:a14="http://schemas.microsoft.com/office/drawing/2010/main" val="0"/>
                        </a:ext>
                      </a:extLst>
                    </a:blip>
                    <a:stretch>
                      <a:fillRect/>
                    </a:stretch>
                  </pic:blipFill>
                  <pic:spPr>
                    <a:xfrm>
                      <a:off x="0" y="0"/>
                      <a:ext cx="3553968" cy="5724144"/>
                    </a:xfrm>
                    <a:prstGeom prst="rect">
                      <a:avLst/>
                    </a:prstGeom>
                  </pic:spPr>
                </pic:pic>
              </a:graphicData>
            </a:graphic>
          </wp:inline>
        </w:drawing>
      </w:r>
    </w:p>
    <w:p w:rsidR="00E2077A" w:rsidRPr="007F509B" w:rsidRDefault="00E2077A" w:rsidP="007F509B">
      <w:pPr>
        <w:spacing w:line="360" w:lineRule="auto"/>
        <w:jc w:val="both"/>
        <w:rPr>
          <w:rFonts w:ascii="Times New Roman" w:hAnsi="Times New Roman" w:cs="Times New Roman"/>
          <w:color w:val="000000" w:themeColor="text1"/>
          <w:sz w:val="24"/>
          <w:szCs w:val="24"/>
        </w:rPr>
      </w:pPr>
    </w:p>
    <w:p w:rsidR="00E2077A" w:rsidRPr="007F509B" w:rsidRDefault="00E2077A" w:rsidP="007F509B">
      <w:pPr>
        <w:spacing w:line="360" w:lineRule="auto"/>
        <w:jc w:val="both"/>
        <w:rPr>
          <w:rFonts w:ascii="Times New Roman" w:hAnsi="Times New Roman" w:cs="Times New Roman"/>
          <w:b/>
          <w:color w:val="000000" w:themeColor="text1"/>
          <w:sz w:val="24"/>
          <w:szCs w:val="24"/>
        </w:rPr>
      </w:pPr>
      <w:r w:rsidRPr="007F509B">
        <w:rPr>
          <w:rFonts w:ascii="Times New Roman" w:hAnsi="Times New Roman" w:cs="Times New Roman"/>
          <w:b/>
          <w:color w:val="000000" w:themeColor="text1"/>
          <w:sz w:val="24"/>
          <w:szCs w:val="24"/>
        </w:rPr>
        <w:t>1. Nucleosome</w:t>
      </w:r>
    </w:p>
    <w:p w:rsidR="00E2077A" w:rsidRPr="007F509B" w:rsidRDefault="00E2077A" w:rsidP="007F509B">
      <w:pPr>
        <w:spacing w:line="360" w:lineRule="auto"/>
        <w:jc w:val="both"/>
        <w:rPr>
          <w:rFonts w:ascii="Times New Roman" w:hAnsi="Times New Roman" w:cs="Times New Roman"/>
          <w:color w:val="000000" w:themeColor="text1"/>
          <w:sz w:val="24"/>
          <w:szCs w:val="24"/>
        </w:rPr>
      </w:pPr>
      <w:r w:rsidRPr="007F509B">
        <w:rPr>
          <w:rFonts w:ascii="Times New Roman" w:hAnsi="Times New Roman" w:cs="Times New Roman"/>
          <w:color w:val="000000" w:themeColor="text1"/>
          <w:sz w:val="24"/>
          <w:szCs w:val="24"/>
        </w:rPr>
        <w:t>Four types of Histone protein from a core particle called nucleosome. These proteins are H2A</w:t>
      </w:r>
      <w:proofErr w:type="gramStart"/>
      <w:r w:rsidRPr="007F509B">
        <w:rPr>
          <w:rFonts w:ascii="Times New Roman" w:hAnsi="Times New Roman" w:cs="Times New Roman"/>
          <w:color w:val="000000" w:themeColor="text1"/>
          <w:sz w:val="24"/>
          <w:szCs w:val="24"/>
        </w:rPr>
        <w:t>,H2B,H3,H4</w:t>
      </w:r>
      <w:proofErr w:type="gramEnd"/>
      <w:r w:rsidRPr="007F509B">
        <w:rPr>
          <w:rFonts w:ascii="Times New Roman" w:hAnsi="Times New Roman" w:cs="Times New Roman"/>
          <w:color w:val="000000" w:themeColor="text1"/>
          <w:sz w:val="24"/>
          <w:szCs w:val="24"/>
        </w:rPr>
        <w:t>. The nucleosome is composed of eight molecules of histones. DNA coil around the nucleosome. Histones have a high proportion of positively charged amino acid. So they bind tightly to the negatively charged DNA and form chromatin. The unfolded chromatin shows beads on a string under electron microscope. Nucleosome influences the gene expression.</w:t>
      </w:r>
    </w:p>
    <w:p w:rsidR="00E2077A" w:rsidRPr="007F509B" w:rsidRDefault="00E2077A" w:rsidP="007F509B">
      <w:pPr>
        <w:spacing w:line="360" w:lineRule="auto"/>
        <w:jc w:val="both"/>
        <w:rPr>
          <w:rFonts w:ascii="Times New Roman" w:hAnsi="Times New Roman" w:cs="Times New Roman"/>
          <w:color w:val="000000" w:themeColor="text1"/>
          <w:sz w:val="24"/>
          <w:szCs w:val="24"/>
        </w:rPr>
      </w:pPr>
      <w:r w:rsidRPr="007F509B">
        <w:rPr>
          <w:rFonts w:ascii="Times New Roman" w:hAnsi="Times New Roman" w:cs="Times New Roman"/>
          <w:noProof/>
          <w:color w:val="000000" w:themeColor="text1"/>
          <w:sz w:val="24"/>
          <w:szCs w:val="24"/>
        </w:rPr>
        <w:lastRenderedPageBreak/>
        <w:drawing>
          <wp:inline distT="0" distB="0" distL="0" distR="0" wp14:anchorId="4887EE1B" wp14:editId="21C668C3">
            <wp:extent cx="5943600" cy="25298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ucleosome-diagram_med.jpeg"/>
                    <pic:cNvPicPr/>
                  </pic:nvPicPr>
                  <pic:blipFill>
                    <a:blip r:embed="rId6">
                      <a:extLst>
                        <a:ext uri="{28A0092B-C50C-407E-A947-70E740481C1C}">
                          <a14:useLocalDpi xmlns:a14="http://schemas.microsoft.com/office/drawing/2010/main" val="0"/>
                        </a:ext>
                      </a:extLst>
                    </a:blip>
                    <a:stretch>
                      <a:fillRect/>
                    </a:stretch>
                  </pic:blipFill>
                  <pic:spPr>
                    <a:xfrm>
                      <a:off x="0" y="0"/>
                      <a:ext cx="5943600" cy="2529840"/>
                    </a:xfrm>
                    <a:prstGeom prst="rect">
                      <a:avLst/>
                    </a:prstGeom>
                  </pic:spPr>
                </pic:pic>
              </a:graphicData>
            </a:graphic>
          </wp:inline>
        </w:drawing>
      </w:r>
    </w:p>
    <w:p w:rsidR="00E2077A" w:rsidRPr="007F509B" w:rsidRDefault="00E2077A" w:rsidP="007F509B">
      <w:pPr>
        <w:spacing w:line="360" w:lineRule="auto"/>
        <w:jc w:val="both"/>
        <w:rPr>
          <w:rFonts w:ascii="Times New Roman" w:hAnsi="Times New Roman" w:cs="Times New Roman"/>
          <w:b/>
          <w:color w:val="000000" w:themeColor="text1"/>
          <w:sz w:val="24"/>
          <w:szCs w:val="24"/>
          <w:vertAlign w:val="subscript"/>
        </w:rPr>
      </w:pPr>
      <w:r w:rsidRPr="007F509B">
        <w:rPr>
          <w:rFonts w:ascii="Times New Roman" w:hAnsi="Times New Roman" w:cs="Times New Roman"/>
          <w:b/>
          <w:color w:val="000000" w:themeColor="text1"/>
          <w:sz w:val="24"/>
          <w:szCs w:val="24"/>
        </w:rPr>
        <w:t>2. Linker protein H</w:t>
      </w:r>
      <w:r w:rsidRPr="007F509B">
        <w:rPr>
          <w:rFonts w:ascii="Times New Roman" w:hAnsi="Times New Roman" w:cs="Times New Roman"/>
          <w:b/>
          <w:color w:val="000000" w:themeColor="text1"/>
          <w:sz w:val="24"/>
          <w:szCs w:val="24"/>
          <w:vertAlign w:val="subscript"/>
        </w:rPr>
        <w:t>1</w:t>
      </w:r>
    </w:p>
    <w:p w:rsidR="006C49EF" w:rsidRPr="007F509B" w:rsidRDefault="006C49EF" w:rsidP="007F509B">
      <w:pPr>
        <w:spacing w:line="360" w:lineRule="auto"/>
        <w:jc w:val="both"/>
        <w:rPr>
          <w:rFonts w:ascii="Times New Roman" w:hAnsi="Times New Roman" w:cs="Times New Roman"/>
          <w:color w:val="000000" w:themeColor="text1"/>
          <w:sz w:val="24"/>
          <w:szCs w:val="24"/>
        </w:rPr>
      </w:pPr>
      <w:proofErr w:type="gramStart"/>
      <w:r w:rsidRPr="007F509B">
        <w:rPr>
          <w:rFonts w:ascii="Times New Roman" w:hAnsi="Times New Roman" w:cs="Times New Roman"/>
          <w:color w:val="000000" w:themeColor="text1"/>
          <w:sz w:val="24"/>
          <w:szCs w:val="24"/>
        </w:rPr>
        <w:t>the</w:t>
      </w:r>
      <w:proofErr w:type="gramEnd"/>
      <w:r w:rsidRPr="007F509B">
        <w:rPr>
          <w:rFonts w:ascii="Times New Roman" w:hAnsi="Times New Roman" w:cs="Times New Roman"/>
          <w:color w:val="000000" w:themeColor="text1"/>
          <w:sz w:val="24"/>
          <w:szCs w:val="24"/>
        </w:rPr>
        <w:t xml:space="preserve"> fifth histone H1 is called the LINKER PROTEIN. It is not needed to form the nucleosome. Rather it fixes the DNA with nucleosome.</w:t>
      </w:r>
    </w:p>
    <w:p w:rsidR="006C49EF" w:rsidRPr="007F509B" w:rsidRDefault="006C49EF" w:rsidP="007F509B">
      <w:pPr>
        <w:spacing w:line="360" w:lineRule="auto"/>
        <w:jc w:val="both"/>
        <w:rPr>
          <w:rFonts w:ascii="Times New Roman" w:hAnsi="Times New Roman" w:cs="Times New Roman"/>
          <w:b/>
          <w:color w:val="000000" w:themeColor="text1"/>
          <w:sz w:val="24"/>
          <w:szCs w:val="24"/>
        </w:rPr>
      </w:pPr>
      <w:r w:rsidRPr="007F509B">
        <w:rPr>
          <w:rFonts w:ascii="Times New Roman" w:hAnsi="Times New Roman" w:cs="Times New Roman"/>
          <w:b/>
          <w:color w:val="000000" w:themeColor="text1"/>
          <w:sz w:val="24"/>
          <w:szCs w:val="24"/>
        </w:rPr>
        <w:t>3. Solenoid</w:t>
      </w:r>
    </w:p>
    <w:p w:rsidR="006C49EF" w:rsidRPr="007F509B" w:rsidRDefault="006C49EF" w:rsidP="007F509B">
      <w:pPr>
        <w:spacing w:line="360" w:lineRule="auto"/>
        <w:jc w:val="both"/>
        <w:rPr>
          <w:rFonts w:ascii="Times New Roman" w:hAnsi="Times New Roman" w:cs="Times New Roman"/>
          <w:color w:val="000000" w:themeColor="text1"/>
          <w:sz w:val="24"/>
          <w:szCs w:val="24"/>
        </w:rPr>
      </w:pPr>
      <w:r w:rsidRPr="007F509B">
        <w:rPr>
          <w:rFonts w:ascii="Times New Roman" w:hAnsi="Times New Roman" w:cs="Times New Roman"/>
          <w:color w:val="000000" w:themeColor="text1"/>
          <w:sz w:val="24"/>
          <w:szCs w:val="24"/>
        </w:rPr>
        <w:t>The beaded string undergoes higher order packing. The chromatin coils and folds further to produce the thickened, compact chromosomes during mitosis. The beaded string can coil tightly with the help of histone H1. It makes a cylinder 30nm in diameter. It is called solenoid.</w:t>
      </w:r>
    </w:p>
    <w:p w:rsidR="006C49EF" w:rsidRPr="007F509B" w:rsidRDefault="006C49EF" w:rsidP="007F509B">
      <w:pPr>
        <w:spacing w:line="360" w:lineRule="auto"/>
        <w:jc w:val="both"/>
        <w:rPr>
          <w:rFonts w:ascii="Times New Roman" w:hAnsi="Times New Roman" w:cs="Times New Roman"/>
          <w:b/>
          <w:color w:val="000000" w:themeColor="text1"/>
          <w:sz w:val="24"/>
          <w:szCs w:val="24"/>
        </w:rPr>
      </w:pPr>
      <w:r w:rsidRPr="007F509B">
        <w:rPr>
          <w:rFonts w:ascii="Times New Roman" w:hAnsi="Times New Roman" w:cs="Times New Roman"/>
          <w:b/>
          <w:color w:val="000000" w:themeColor="text1"/>
          <w:sz w:val="24"/>
          <w:szCs w:val="24"/>
        </w:rPr>
        <w:t>4. Looped domains</w:t>
      </w:r>
    </w:p>
    <w:p w:rsidR="006C49EF" w:rsidRPr="007F509B" w:rsidRDefault="006C49EF" w:rsidP="007F509B">
      <w:pPr>
        <w:spacing w:line="360" w:lineRule="auto"/>
        <w:jc w:val="both"/>
        <w:rPr>
          <w:rFonts w:ascii="Times New Roman" w:hAnsi="Times New Roman" w:cs="Times New Roman"/>
          <w:color w:val="000000" w:themeColor="text1"/>
          <w:sz w:val="24"/>
          <w:szCs w:val="24"/>
        </w:rPr>
      </w:pPr>
      <w:r w:rsidRPr="007F509B">
        <w:rPr>
          <w:rFonts w:ascii="Times New Roman" w:hAnsi="Times New Roman" w:cs="Times New Roman"/>
          <w:color w:val="000000" w:themeColor="text1"/>
          <w:sz w:val="24"/>
          <w:szCs w:val="24"/>
        </w:rPr>
        <w:t>The solenoid fiber forms loops called loop domains.</w:t>
      </w:r>
    </w:p>
    <w:p w:rsidR="006C49EF" w:rsidRPr="007F509B" w:rsidRDefault="006C49EF" w:rsidP="007F509B">
      <w:pPr>
        <w:spacing w:line="360" w:lineRule="auto"/>
        <w:jc w:val="both"/>
        <w:rPr>
          <w:rFonts w:ascii="Times New Roman" w:hAnsi="Times New Roman" w:cs="Times New Roman"/>
          <w:b/>
          <w:color w:val="000000" w:themeColor="text1"/>
          <w:sz w:val="24"/>
          <w:szCs w:val="24"/>
        </w:rPr>
      </w:pPr>
      <w:r w:rsidRPr="007F509B">
        <w:rPr>
          <w:rFonts w:ascii="Times New Roman" w:hAnsi="Times New Roman" w:cs="Times New Roman"/>
          <w:b/>
          <w:color w:val="000000" w:themeColor="text1"/>
          <w:sz w:val="24"/>
          <w:szCs w:val="24"/>
        </w:rPr>
        <w:t>5. Metaphase chromosomes</w:t>
      </w:r>
    </w:p>
    <w:p w:rsidR="006C49EF" w:rsidRPr="007F509B" w:rsidRDefault="006C49EF" w:rsidP="007F509B">
      <w:pPr>
        <w:spacing w:line="360" w:lineRule="auto"/>
        <w:jc w:val="both"/>
        <w:rPr>
          <w:rFonts w:ascii="Times New Roman" w:hAnsi="Times New Roman" w:cs="Times New Roman"/>
          <w:color w:val="000000" w:themeColor="text1"/>
          <w:sz w:val="24"/>
          <w:szCs w:val="24"/>
          <w:shd w:val="clear" w:color="auto" w:fill="FFFFFF"/>
        </w:rPr>
      </w:pPr>
      <w:r w:rsidRPr="007F509B">
        <w:rPr>
          <w:rFonts w:ascii="Times New Roman" w:hAnsi="Times New Roman" w:cs="Times New Roman"/>
          <w:bCs/>
          <w:color w:val="000000" w:themeColor="text1"/>
          <w:sz w:val="24"/>
          <w:szCs w:val="24"/>
          <w:shd w:val="clear" w:color="auto" w:fill="FFFFFF"/>
        </w:rPr>
        <w:t>Metaphase chromosome</w:t>
      </w:r>
      <w:r w:rsidRPr="007F509B">
        <w:rPr>
          <w:rFonts w:ascii="Times New Roman" w:hAnsi="Times New Roman" w:cs="Times New Roman"/>
          <w:color w:val="000000" w:themeColor="text1"/>
          <w:sz w:val="24"/>
          <w:szCs w:val="24"/>
          <w:shd w:val="clear" w:color="auto" w:fill="FFFFFF"/>
        </w:rPr>
        <w:t>: A </w:t>
      </w:r>
      <w:r w:rsidRPr="007F509B">
        <w:rPr>
          <w:rFonts w:ascii="Times New Roman" w:hAnsi="Times New Roman" w:cs="Times New Roman"/>
          <w:bCs/>
          <w:color w:val="000000" w:themeColor="text1"/>
          <w:sz w:val="24"/>
          <w:szCs w:val="24"/>
          <w:shd w:val="clear" w:color="auto" w:fill="FFFFFF"/>
        </w:rPr>
        <w:t>chromosome</w:t>
      </w:r>
      <w:r w:rsidRPr="007F509B">
        <w:rPr>
          <w:rFonts w:ascii="Times New Roman" w:hAnsi="Times New Roman" w:cs="Times New Roman"/>
          <w:color w:val="000000" w:themeColor="text1"/>
          <w:sz w:val="24"/>
          <w:szCs w:val="24"/>
          <w:shd w:val="clear" w:color="auto" w:fill="FFFFFF"/>
        </w:rPr>
        <w:t> in the stage of the cell cycle (the sequence of events in the life of a cell) when a </w:t>
      </w:r>
      <w:r w:rsidRPr="007F509B">
        <w:rPr>
          <w:rFonts w:ascii="Times New Roman" w:hAnsi="Times New Roman" w:cs="Times New Roman"/>
          <w:bCs/>
          <w:color w:val="000000" w:themeColor="text1"/>
          <w:sz w:val="24"/>
          <w:szCs w:val="24"/>
          <w:shd w:val="clear" w:color="auto" w:fill="FFFFFF"/>
        </w:rPr>
        <w:t>chromosome</w:t>
      </w:r>
      <w:r w:rsidRPr="007F509B">
        <w:rPr>
          <w:rFonts w:ascii="Times New Roman" w:hAnsi="Times New Roman" w:cs="Times New Roman"/>
          <w:color w:val="000000" w:themeColor="text1"/>
          <w:sz w:val="24"/>
          <w:szCs w:val="24"/>
          <w:shd w:val="clear" w:color="auto" w:fill="FFFFFF"/>
        </w:rPr>
        <w:t> is most condensed and easiest to distinguish and so to study. </w:t>
      </w:r>
      <w:r w:rsidRPr="007F509B">
        <w:rPr>
          <w:rFonts w:ascii="Times New Roman" w:hAnsi="Times New Roman" w:cs="Times New Roman"/>
          <w:bCs/>
          <w:color w:val="000000" w:themeColor="text1"/>
          <w:sz w:val="24"/>
          <w:szCs w:val="24"/>
          <w:shd w:val="clear" w:color="auto" w:fill="FFFFFF"/>
        </w:rPr>
        <w:t>Metaphase chromosomes</w:t>
      </w:r>
      <w:r w:rsidRPr="007F509B">
        <w:rPr>
          <w:rFonts w:ascii="Times New Roman" w:hAnsi="Times New Roman" w:cs="Times New Roman"/>
          <w:color w:val="000000" w:themeColor="text1"/>
          <w:sz w:val="24"/>
          <w:szCs w:val="24"/>
          <w:shd w:val="clear" w:color="auto" w:fill="FFFFFF"/>
        </w:rPr>
        <w:t> are often chosen for karyotyping and for </w:t>
      </w:r>
      <w:r w:rsidRPr="007F509B">
        <w:rPr>
          <w:rFonts w:ascii="Times New Roman" w:hAnsi="Times New Roman" w:cs="Times New Roman"/>
          <w:bCs/>
          <w:color w:val="000000" w:themeColor="text1"/>
          <w:sz w:val="24"/>
          <w:szCs w:val="24"/>
          <w:shd w:val="clear" w:color="auto" w:fill="FFFFFF"/>
        </w:rPr>
        <w:t>chromosome</w:t>
      </w:r>
      <w:r w:rsidRPr="007F509B">
        <w:rPr>
          <w:rFonts w:ascii="Times New Roman" w:hAnsi="Times New Roman" w:cs="Times New Roman"/>
          <w:color w:val="000000" w:themeColor="text1"/>
          <w:sz w:val="24"/>
          <w:szCs w:val="24"/>
          <w:shd w:val="clear" w:color="auto" w:fill="FFFFFF"/>
        </w:rPr>
        <w:t> analysis because they are readily seen.</w:t>
      </w:r>
    </w:p>
    <w:p w:rsidR="006C49EF" w:rsidRPr="007F509B" w:rsidRDefault="006C49EF" w:rsidP="007F509B">
      <w:pPr>
        <w:spacing w:line="360" w:lineRule="auto"/>
        <w:jc w:val="both"/>
        <w:rPr>
          <w:rFonts w:ascii="Times New Roman" w:hAnsi="Times New Roman" w:cs="Times New Roman"/>
          <w:b/>
          <w:color w:val="000000" w:themeColor="text1"/>
          <w:sz w:val="24"/>
          <w:szCs w:val="24"/>
          <w:shd w:val="clear" w:color="auto" w:fill="FFFFFF"/>
        </w:rPr>
      </w:pPr>
      <w:r w:rsidRPr="007F509B">
        <w:rPr>
          <w:rFonts w:ascii="Times New Roman" w:hAnsi="Times New Roman" w:cs="Times New Roman"/>
          <w:b/>
          <w:color w:val="000000" w:themeColor="text1"/>
          <w:sz w:val="24"/>
          <w:szCs w:val="24"/>
          <w:shd w:val="clear" w:color="auto" w:fill="FFFFFF"/>
        </w:rPr>
        <w:t>Heterochromatic region:</w:t>
      </w:r>
    </w:p>
    <w:p w:rsidR="006C49EF" w:rsidRPr="007F509B" w:rsidRDefault="006C49EF" w:rsidP="007F509B">
      <w:pPr>
        <w:spacing w:line="360" w:lineRule="auto"/>
        <w:jc w:val="both"/>
        <w:rPr>
          <w:rFonts w:ascii="Times New Roman" w:hAnsi="Times New Roman" w:cs="Times New Roman"/>
          <w:color w:val="000000" w:themeColor="text1"/>
          <w:sz w:val="24"/>
          <w:szCs w:val="24"/>
          <w:shd w:val="clear" w:color="auto" w:fill="FFFFFF"/>
        </w:rPr>
      </w:pPr>
      <w:r w:rsidRPr="007F509B">
        <w:rPr>
          <w:rFonts w:ascii="Times New Roman" w:hAnsi="Times New Roman" w:cs="Times New Roman"/>
          <w:color w:val="000000" w:themeColor="text1"/>
          <w:sz w:val="24"/>
          <w:szCs w:val="24"/>
          <w:shd w:val="clear" w:color="auto" w:fill="FFFFFF"/>
        </w:rPr>
        <w:t>These are inactive portions of chromosomes. They show a banding pattern with certain stains. So they are called heterochromatin. The DNA of heterochromatin is not transcribed.</w:t>
      </w:r>
    </w:p>
    <w:p w:rsidR="006C49EF" w:rsidRPr="007F509B" w:rsidRDefault="006C49EF" w:rsidP="007F509B">
      <w:pPr>
        <w:spacing w:line="360" w:lineRule="auto"/>
        <w:jc w:val="both"/>
        <w:rPr>
          <w:rFonts w:ascii="Times New Roman" w:hAnsi="Times New Roman" w:cs="Times New Roman"/>
          <w:b/>
          <w:color w:val="000000" w:themeColor="text1"/>
          <w:sz w:val="24"/>
          <w:szCs w:val="24"/>
          <w:shd w:val="clear" w:color="auto" w:fill="FFFFFF"/>
        </w:rPr>
      </w:pPr>
      <w:proofErr w:type="spellStart"/>
      <w:r w:rsidRPr="007F509B">
        <w:rPr>
          <w:rFonts w:ascii="Times New Roman" w:hAnsi="Times New Roman" w:cs="Times New Roman"/>
          <w:b/>
          <w:color w:val="000000" w:themeColor="text1"/>
          <w:sz w:val="24"/>
          <w:szCs w:val="24"/>
          <w:shd w:val="clear" w:color="auto" w:fill="FFFFFF"/>
        </w:rPr>
        <w:lastRenderedPageBreak/>
        <w:t>Euchromatic</w:t>
      </w:r>
      <w:proofErr w:type="spellEnd"/>
      <w:r w:rsidRPr="007F509B">
        <w:rPr>
          <w:rFonts w:ascii="Times New Roman" w:hAnsi="Times New Roman" w:cs="Times New Roman"/>
          <w:b/>
          <w:color w:val="000000" w:themeColor="text1"/>
          <w:sz w:val="24"/>
          <w:szCs w:val="24"/>
          <w:shd w:val="clear" w:color="auto" w:fill="FFFFFF"/>
        </w:rPr>
        <w:t xml:space="preserve"> region:</w:t>
      </w:r>
    </w:p>
    <w:p w:rsidR="006C49EF" w:rsidRPr="007F509B" w:rsidRDefault="006C49EF" w:rsidP="007F509B">
      <w:pPr>
        <w:spacing w:line="360" w:lineRule="auto"/>
        <w:jc w:val="both"/>
        <w:rPr>
          <w:rFonts w:ascii="Times New Roman" w:hAnsi="Times New Roman" w:cs="Times New Roman"/>
          <w:color w:val="000000" w:themeColor="text1"/>
          <w:sz w:val="24"/>
          <w:szCs w:val="24"/>
          <w:shd w:val="clear" w:color="auto" w:fill="FFFFFF"/>
        </w:rPr>
      </w:pPr>
      <w:r w:rsidRPr="007F509B">
        <w:rPr>
          <w:rFonts w:ascii="Times New Roman" w:hAnsi="Times New Roman" w:cs="Times New Roman"/>
          <w:color w:val="000000" w:themeColor="text1"/>
          <w:sz w:val="24"/>
          <w:szCs w:val="24"/>
          <w:shd w:val="clear" w:color="auto" w:fill="FFFFFF"/>
        </w:rPr>
        <w:t xml:space="preserve">The active portions of chromosomes are called </w:t>
      </w:r>
      <w:proofErr w:type="spellStart"/>
      <w:r w:rsidRPr="007F509B">
        <w:rPr>
          <w:rFonts w:ascii="Times New Roman" w:hAnsi="Times New Roman" w:cs="Times New Roman"/>
          <w:color w:val="000000" w:themeColor="text1"/>
          <w:sz w:val="24"/>
          <w:szCs w:val="24"/>
          <w:shd w:val="clear" w:color="auto" w:fill="FFFFFF"/>
        </w:rPr>
        <w:t>euchromatic</w:t>
      </w:r>
      <w:proofErr w:type="spellEnd"/>
      <w:r w:rsidRPr="007F509B">
        <w:rPr>
          <w:rFonts w:ascii="Times New Roman" w:hAnsi="Times New Roman" w:cs="Times New Roman"/>
          <w:color w:val="000000" w:themeColor="text1"/>
          <w:sz w:val="24"/>
          <w:szCs w:val="24"/>
          <w:shd w:val="clear" w:color="auto" w:fill="FFFFFF"/>
        </w:rPr>
        <w:t xml:space="preserve"> regions.</w:t>
      </w:r>
    </w:p>
    <w:p w:rsidR="006C49EF" w:rsidRPr="007F509B" w:rsidRDefault="00A36162" w:rsidP="007F509B">
      <w:pPr>
        <w:spacing w:line="360" w:lineRule="auto"/>
        <w:jc w:val="both"/>
        <w:rPr>
          <w:rFonts w:ascii="Times New Roman" w:hAnsi="Times New Roman" w:cs="Times New Roman"/>
          <w:b/>
          <w:color w:val="000000" w:themeColor="text1"/>
          <w:sz w:val="24"/>
          <w:szCs w:val="24"/>
        </w:rPr>
      </w:pPr>
      <w:r w:rsidRPr="007F509B">
        <w:rPr>
          <w:rFonts w:ascii="Times New Roman" w:hAnsi="Times New Roman" w:cs="Times New Roman"/>
          <w:b/>
          <w:color w:val="000000" w:themeColor="text1"/>
          <w:sz w:val="24"/>
          <w:szCs w:val="24"/>
        </w:rPr>
        <w:t>LINKAGE RELATIONSHIPS</w:t>
      </w:r>
    </w:p>
    <w:p w:rsidR="00A36162" w:rsidRPr="007F509B" w:rsidRDefault="00A36162" w:rsidP="007F509B">
      <w:pPr>
        <w:pStyle w:val="NormalWeb"/>
        <w:shd w:val="clear" w:color="auto" w:fill="FFFFFF"/>
        <w:spacing w:before="120" w:beforeAutospacing="0" w:after="120" w:afterAutospacing="0" w:line="360" w:lineRule="auto"/>
        <w:jc w:val="both"/>
        <w:rPr>
          <w:color w:val="000000" w:themeColor="text1"/>
        </w:rPr>
      </w:pPr>
      <w:r w:rsidRPr="007F509B">
        <w:rPr>
          <w:color w:val="000000" w:themeColor="text1"/>
        </w:rPr>
        <w:t>The genes present on the same chromosomes are called linked gene and this phenomenon is called linkage.</w:t>
      </w:r>
      <w:r w:rsidRPr="007F509B">
        <w:rPr>
          <w:b/>
          <w:bCs/>
          <w:color w:val="000000" w:themeColor="text1"/>
        </w:rPr>
        <w:t xml:space="preserve"> Genetic linkage</w:t>
      </w:r>
      <w:r w:rsidRPr="007F509B">
        <w:rPr>
          <w:color w:val="000000" w:themeColor="text1"/>
        </w:rPr>
        <w:t> is the tendency of </w:t>
      </w:r>
      <w:hyperlink r:id="rId7" w:tooltip="DNA sequences" w:history="1">
        <w:r w:rsidRPr="007F509B">
          <w:rPr>
            <w:rStyle w:val="Hyperlink"/>
            <w:color w:val="000000" w:themeColor="text1"/>
            <w:u w:val="none"/>
          </w:rPr>
          <w:t>DNA sequences</w:t>
        </w:r>
      </w:hyperlink>
      <w:r w:rsidRPr="007F509B">
        <w:rPr>
          <w:color w:val="000000" w:themeColor="text1"/>
        </w:rPr>
        <w:t> that are close together on a </w:t>
      </w:r>
      <w:hyperlink r:id="rId8" w:tooltip="Chromosome" w:history="1">
        <w:r w:rsidRPr="007F509B">
          <w:rPr>
            <w:rStyle w:val="Hyperlink"/>
            <w:color w:val="000000" w:themeColor="text1"/>
            <w:u w:val="none"/>
          </w:rPr>
          <w:t>chromosome</w:t>
        </w:r>
      </w:hyperlink>
      <w:r w:rsidRPr="007F509B">
        <w:rPr>
          <w:color w:val="000000" w:themeColor="text1"/>
        </w:rPr>
        <w:t> to be inherited together during the </w:t>
      </w:r>
      <w:hyperlink r:id="rId9" w:tooltip="Meiosis" w:history="1">
        <w:r w:rsidRPr="007F509B">
          <w:rPr>
            <w:rStyle w:val="Hyperlink"/>
            <w:color w:val="000000" w:themeColor="text1"/>
            <w:u w:val="none"/>
          </w:rPr>
          <w:t>meiosis</w:t>
        </w:r>
      </w:hyperlink>
      <w:r w:rsidRPr="007F509B">
        <w:rPr>
          <w:color w:val="000000" w:themeColor="text1"/>
        </w:rPr>
        <w:t> phase of </w:t>
      </w:r>
      <w:hyperlink r:id="rId10" w:tooltip="Sexual reproduction" w:history="1">
        <w:r w:rsidRPr="007F509B">
          <w:rPr>
            <w:rStyle w:val="Hyperlink"/>
            <w:color w:val="000000" w:themeColor="text1"/>
            <w:u w:val="none"/>
          </w:rPr>
          <w:t>sexual reproduction</w:t>
        </w:r>
      </w:hyperlink>
      <w:r w:rsidRPr="007F509B">
        <w:rPr>
          <w:color w:val="000000" w:themeColor="text1"/>
        </w:rPr>
        <w:t>. Two </w:t>
      </w:r>
      <w:hyperlink r:id="rId11" w:tooltip="Genetic markers" w:history="1">
        <w:r w:rsidRPr="007F509B">
          <w:rPr>
            <w:rStyle w:val="Hyperlink"/>
            <w:color w:val="000000" w:themeColor="text1"/>
            <w:u w:val="none"/>
          </w:rPr>
          <w:t>genetic markers</w:t>
        </w:r>
      </w:hyperlink>
      <w:r w:rsidRPr="007F509B">
        <w:rPr>
          <w:color w:val="000000" w:themeColor="text1"/>
        </w:rPr>
        <w:t> that are physically near to each other are unlikely to be separated onto different </w:t>
      </w:r>
      <w:hyperlink r:id="rId12" w:tooltip="Chromatids" w:history="1">
        <w:r w:rsidRPr="007F509B">
          <w:rPr>
            <w:rStyle w:val="Hyperlink"/>
            <w:color w:val="000000" w:themeColor="text1"/>
            <w:u w:val="none"/>
          </w:rPr>
          <w:t>chromatids</w:t>
        </w:r>
      </w:hyperlink>
      <w:r w:rsidRPr="007F509B">
        <w:rPr>
          <w:color w:val="000000" w:themeColor="text1"/>
        </w:rPr>
        <w:t> during </w:t>
      </w:r>
      <w:hyperlink r:id="rId13" w:tooltip="Chromosomal crossover" w:history="1">
        <w:r w:rsidRPr="007F509B">
          <w:rPr>
            <w:rStyle w:val="Hyperlink"/>
            <w:color w:val="000000" w:themeColor="text1"/>
            <w:u w:val="none"/>
          </w:rPr>
          <w:t>chromosomal crossover</w:t>
        </w:r>
      </w:hyperlink>
      <w:r w:rsidRPr="007F509B">
        <w:rPr>
          <w:color w:val="000000" w:themeColor="text1"/>
        </w:rPr>
        <w:t>, and are therefore said to be more </w:t>
      </w:r>
      <w:r w:rsidRPr="007F509B">
        <w:rPr>
          <w:i/>
          <w:iCs/>
          <w:color w:val="000000" w:themeColor="text1"/>
        </w:rPr>
        <w:t>linked</w:t>
      </w:r>
      <w:r w:rsidRPr="007F509B">
        <w:rPr>
          <w:color w:val="000000" w:themeColor="text1"/>
        </w:rPr>
        <w:t> than markers that are far apart. In other words, the nearer two </w:t>
      </w:r>
      <w:hyperlink r:id="rId14" w:tooltip="Genes" w:history="1">
        <w:r w:rsidRPr="007F509B">
          <w:rPr>
            <w:rStyle w:val="Hyperlink"/>
            <w:color w:val="000000" w:themeColor="text1"/>
            <w:u w:val="none"/>
          </w:rPr>
          <w:t>genes</w:t>
        </w:r>
      </w:hyperlink>
      <w:r w:rsidRPr="007F509B">
        <w:rPr>
          <w:color w:val="000000" w:themeColor="text1"/>
        </w:rPr>
        <w:t> are on a chromosome, the lower the chance of </w:t>
      </w:r>
      <w:hyperlink r:id="rId15" w:tooltip="Genetic recombination" w:history="1">
        <w:r w:rsidRPr="007F509B">
          <w:rPr>
            <w:rStyle w:val="Hyperlink"/>
            <w:color w:val="000000" w:themeColor="text1"/>
            <w:u w:val="none"/>
          </w:rPr>
          <w:t>recombination</w:t>
        </w:r>
      </w:hyperlink>
      <w:r w:rsidRPr="007F509B">
        <w:rPr>
          <w:color w:val="000000" w:themeColor="text1"/>
        </w:rPr>
        <w:t> between them, and the more likely they are to be inherited together. Markers on different chromosomes are perfectly </w:t>
      </w:r>
      <w:r w:rsidRPr="007F509B">
        <w:rPr>
          <w:i/>
          <w:iCs/>
          <w:color w:val="000000" w:themeColor="text1"/>
        </w:rPr>
        <w:t>unlinked</w:t>
      </w:r>
      <w:r w:rsidRPr="007F509B">
        <w:rPr>
          <w:color w:val="000000" w:themeColor="text1"/>
        </w:rPr>
        <w:t>.</w:t>
      </w:r>
    </w:p>
    <w:p w:rsidR="00A36162" w:rsidRPr="007F509B" w:rsidRDefault="00A36162" w:rsidP="007F509B">
      <w:pPr>
        <w:pStyle w:val="NormalWeb"/>
        <w:shd w:val="clear" w:color="auto" w:fill="FFFFFF"/>
        <w:spacing w:before="120" w:beforeAutospacing="0" w:after="120" w:afterAutospacing="0" w:line="360" w:lineRule="auto"/>
        <w:jc w:val="both"/>
        <w:rPr>
          <w:color w:val="000000" w:themeColor="text1"/>
        </w:rPr>
      </w:pPr>
      <w:r w:rsidRPr="007F509B">
        <w:rPr>
          <w:color w:val="000000" w:themeColor="text1"/>
        </w:rPr>
        <w:t>Genetic linkage is the most prominent exception to </w:t>
      </w:r>
      <w:proofErr w:type="spellStart"/>
      <w:r w:rsidRPr="007F509B">
        <w:rPr>
          <w:color w:val="000000" w:themeColor="text1"/>
        </w:rPr>
        <w:fldChar w:fldCharType="begin"/>
      </w:r>
      <w:r w:rsidRPr="007F509B">
        <w:rPr>
          <w:color w:val="000000" w:themeColor="text1"/>
        </w:rPr>
        <w:instrText xml:space="preserve"> HYPERLINK "https://en.wikipedia.org/wiki/Gregor_Mendel" \o "Gregor Mendel" </w:instrText>
      </w:r>
      <w:r w:rsidRPr="007F509B">
        <w:rPr>
          <w:color w:val="000000" w:themeColor="text1"/>
        </w:rPr>
        <w:fldChar w:fldCharType="separate"/>
      </w:r>
      <w:r w:rsidRPr="007F509B">
        <w:rPr>
          <w:rStyle w:val="Hyperlink"/>
          <w:color w:val="000000" w:themeColor="text1"/>
          <w:u w:val="none"/>
        </w:rPr>
        <w:t>Gregor</w:t>
      </w:r>
      <w:proofErr w:type="spellEnd"/>
      <w:r w:rsidRPr="007F509B">
        <w:rPr>
          <w:rStyle w:val="Hyperlink"/>
          <w:color w:val="000000" w:themeColor="text1"/>
          <w:u w:val="none"/>
        </w:rPr>
        <w:t xml:space="preserve"> Mendel</w:t>
      </w:r>
      <w:r w:rsidRPr="007F509B">
        <w:rPr>
          <w:color w:val="000000" w:themeColor="text1"/>
        </w:rPr>
        <w:fldChar w:fldCharType="end"/>
      </w:r>
      <w:r w:rsidRPr="007F509B">
        <w:rPr>
          <w:color w:val="000000" w:themeColor="text1"/>
        </w:rPr>
        <w:t>'s </w:t>
      </w:r>
      <w:hyperlink r:id="rId16" w:tooltip="Law of Independent Assortment" w:history="1">
        <w:r w:rsidRPr="007F509B">
          <w:rPr>
            <w:rStyle w:val="Hyperlink"/>
            <w:color w:val="000000" w:themeColor="text1"/>
            <w:u w:val="none"/>
          </w:rPr>
          <w:t>Law of Independent Assortment</w:t>
        </w:r>
      </w:hyperlink>
      <w:r w:rsidRPr="007F509B">
        <w:rPr>
          <w:color w:val="000000" w:themeColor="text1"/>
        </w:rPr>
        <w:t>. The first experiment to demonstrate linkage was carried out in 1905. At the time, the reason why certain traits tend to be inherited together was unknown. Later work revealed that genes are physical structures related by physical distance</w:t>
      </w:r>
    </w:p>
    <w:p w:rsidR="00C90E88" w:rsidRPr="007F509B" w:rsidRDefault="00C90E88" w:rsidP="007F509B">
      <w:pPr>
        <w:shd w:val="clear" w:color="auto" w:fill="FFFFFF"/>
        <w:spacing w:line="360" w:lineRule="auto"/>
        <w:jc w:val="both"/>
        <w:textAlignment w:val="baseline"/>
        <w:rPr>
          <w:rFonts w:ascii="Times New Roman" w:eastAsia="Times New Roman" w:hAnsi="Times New Roman" w:cs="Times New Roman"/>
          <w:color w:val="000000" w:themeColor="text1"/>
          <w:sz w:val="24"/>
          <w:szCs w:val="24"/>
        </w:rPr>
      </w:pPr>
      <w:r w:rsidRPr="007F509B">
        <w:rPr>
          <w:rFonts w:ascii="Times New Roman" w:eastAsia="Times New Roman" w:hAnsi="Times New Roman" w:cs="Times New Roman"/>
          <w:color w:val="000000" w:themeColor="text1"/>
          <w:sz w:val="24"/>
          <w:szCs w:val="24"/>
        </w:rPr>
        <w:t>When genes are on separate chromosomes, or very far apart on the same chromosomes, they </w:t>
      </w:r>
      <w:r w:rsidRPr="007F509B">
        <w:rPr>
          <w:rFonts w:ascii="Times New Roman" w:eastAsia="Times New Roman" w:hAnsi="Times New Roman" w:cs="Times New Roman"/>
          <w:b/>
          <w:bCs/>
          <w:color w:val="000000" w:themeColor="text1"/>
          <w:sz w:val="24"/>
          <w:szCs w:val="24"/>
          <w:bdr w:val="none" w:sz="0" w:space="0" w:color="auto" w:frame="1"/>
        </w:rPr>
        <w:t>assort independently</w:t>
      </w:r>
      <w:r w:rsidRPr="007F509B">
        <w:rPr>
          <w:rFonts w:ascii="Times New Roman" w:eastAsia="Times New Roman" w:hAnsi="Times New Roman" w:cs="Times New Roman"/>
          <w:color w:val="000000" w:themeColor="text1"/>
          <w:sz w:val="24"/>
          <w:szCs w:val="24"/>
        </w:rPr>
        <w:t>. That is, when the genes go into gametes, the allele received for one gene doesn't affect the allele received for the other. In a double heterozygous organism (</w:t>
      </w:r>
      <w:proofErr w:type="spellStart"/>
      <w:r w:rsidRPr="007F509B">
        <w:rPr>
          <w:rFonts w:ascii="Times New Roman" w:eastAsia="Times New Roman" w:hAnsi="Times New Roman" w:cs="Times New Roman"/>
          <w:i/>
          <w:iCs/>
          <w:color w:val="000000" w:themeColor="text1"/>
          <w:sz w:val="24"/>
          <w:szCs w:val="24"/>
          <w:bdr w:val="none" w:sz="0" w:space="0" w:color="auto" w:frame="1"/>
        </w:rPr>
        <w:t>AaBb</w:t>
      </w:r>
      <w:proofErr w:type="spellEnd"/>
      <w:r w:rsidRPr="007F509B">
        <w:rPr>
          <w:rFonts w:ascii="Times New Roman" w:eastAsia="Times New Roman" w:hAnsi="Times New Roman" w:cs="Times New Roman"/>
          <w:color w:val="000000" w:themeColor="text1"/>
          <w:sz w:val="24"/>
          <w:szCs w:val="24"/>
        </w:rPr>
        <w:t>), this results in the formation of all </w:t>
      </w:r>
      <w:r w:rsidRPr="007F509B">
        <w:rPr>
          <w:rFonts w:ascii="Times New Roman" w:eastAsia="Times New Roman" w:hAnsi="Times New Roman" w:cs="Times New Roman"/>
          <w:color w:val="000000" w:themeColor="text1"/>
          <w:sz w:val="24"/>
          <w:szCs w:val="24"/>
          <w:bdr w:val="none" w:sz="0" w:space="0" w:color="auto" w:frame="1"/>
        </w:rPr>
        <w:t>444</w:t>
      </w:r>
      <w:r w:rsidRPr="007F509B">
        <w:rPr>
          <w:rFonts w:ascii="Times New Roman" w:eastAsia="Times New Roman" w:hAnsi="Times New Roman" w:cs="Times New Roman"/>
          <w:color w:val="000000" w:themeColor="text1"/>
          <w:sz w:val="24"/>
          <w:szCs w:val="24"/>
        </w:rPr>
        <w:t> possible types of gametes with equal, or </w:t>
      </w:r>
      <w:r w:rsidRPr="007F509B">
        <w:rPr>
          <w:rFonts w:ascii="Times New Roman" w:eastAsia="Times New Roman" w:hAnsi="Times New Roman" w:cs="Times New Roman"/>
          <w:color w:val="000000" w:themeColor="text1"/>
          <w:sz w:val="24"/>
          <w:szCs w:val="24"/>
          <w:bdr w:val="none" w:sz="0" w:space="0" w:color="auto" w:frame="1"/>
        </w:rPr>
        <w:t>25\%25%25, percent</w:t>
      </w:r>
      <w:r w:rsidRPr="007F509B">
        <w:rPr>
          <w:rFonts w:ascii="Times New Roman" w:eastAsia="Times New Roman" w:hAnsi="Times New Roman" w:cs="Times New Roman"/>
          <w:color w:val="000000" w:themeColor="text1"/>
          <w:sz w:val="24"/>
          <w:szCs w:val="24"/>
        </w:rPr>
        <w:t>, frequency.</w:t>
      </w:r>
    </w:p>
    <w:p w:rsidR="00C90E88" w:rsidRPr="007F509B" w:rsidRDefault="00C90E88" w:rsidP="007F509B">
      <w:pPr>
        <w:shd w:val="clear" w:color="auto" w:fill="FFFFFF"/>
        <w:spacing w:line="360" w:lineRule="auto"/>
        <w:jc w:val="both"/>
        <w:textAlignment w:val="baseline"/>
        <w:rPr>
          <w:rFonts w:ascii="Times New Roman" w:eastAsia="Times New Roman" w:hAnsi="Times New Roman" w:cs="Times New Roman"/>
          <w:color w:val="000000" w:themeColor="text1"/>
          <w:sz w:val="24"/>
          <w:szCs w:val="24"/>
        </w:rPr>
      </w:pPr>
      <w:r w:rsidRPr="007F509B">
        <w:rPr>
          <w:rFonts w:ascii="Times New Roman" w:eastAsia="Times New Roman" w:hAnsi="Times New Roman" w:cs="Times New Roman"/>
          <w:noProof/>
          <w:color w:val="000000" w:themeColor="text1"/>
          <w:sz w:val="24"/>
          <w:szCs w:val="24"/>
        </w:rPr>
        <w:lastRenderedPageBreak/>
        <w:drawing>
          <wp:inline distT="0" distB="0" distL="0" distR="0" wp14:anchorId="53ADCA58" wp14:editId="4D387313">
            <wp:extent cx="5905500" cy="3952875"/>
            <wp:effectExtent l="0" t="0" r="0" b="0"/>
            <wp:docPr id="3" name="Picture 3" descr="https://cdn.kastatic.org/ka-perseus-images/85821b4b6b951915c211b2a9c115704d9d9d5d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dn.kastatic.org/ka-perseus-images/85821b4b6b951915c211b2a9c115704d9d9d5ded.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05500" cy="3952875"/>
                    </a:xfrm>
                    <a:prstGeom prst="rect">
                      <a:avLst/>
                    </a:prstGeom>
                    <a:noFill/>
                    <a:ln>
                      <a:noFill/>
                    </a:ln>
                  </pic:spPr>
                </pic:pic>
              </a:graphicData>
            </a:graphic>
          </wp:inline>
        </w:drawing>
      </w:r>
    </w:p>
    <w:tbl>
      <w:tblPr>
        <w:tblW w:w="3396" w:type="pct"/>
        <w:jc w:val="center"/>
        <w:tblCellSpacing w:w="15" w:type="dxa"/>
        <w:tblBorders>
          <w:top w:val="outset" w:sz="6" w:space="0" w:color="auto"/>
          <w:left w:val="outset" w:sz="6" w:space="0" w:color="auto"/>
          <w:bottom w:val="outset" w:sz="6" w:space="0" w:color="auto"/>
          <w:right w:val="outset" w:sz="6" w:space="0" w:color="auto"/>
        </w:tblBorders>
        <w:shd w:val="clear" w:color="auto" w:fill="00FF00"/>
        <w:tblCellMar>
          <w:top w:w="45" w:type="dxa"/>
          <w:left w:w="45" w:type="dxa"/>
          <w:bottom w:w="45" w:type="dxa"/>
          <w:right w:w="45" w:type="dxa"/>
        </w:tblCellMar>
        <w:tblLook w:val="04A0" w:firstRow="1" w:lastRow="0" w:firstColumn="1" w:lastColumn="0" w:noHBand="0" w:noVBand="1"/>
      </w:tblPr>
      <w:tblGrid>
        <w:gridCol w:w="6346"/>
      </w:tblGrid>
      <w:tr w:rsidR="007F509B" w:rsidRPr="007F509B" w:rsidTr="007F509B">
        <w:trPr>
          <w:trHeight w:val="1023"/>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00FF00"/>
            <w:vAlign w:val="center"/>
            <w:hideMark/>
          </w:tcPr>
          <w:p w:rsidR="00CF1D7E" w:rsidRPr="007F509B" w:rsidRDefault="00CF1D7E" w:rsidP="007F509B">
            <w:pPr>
              <w:spacing w:before="100" w:beforeAutospacing="1" w:after="100" w:afterAutospacing="1" w:line="360" w:lineRule="auto"/>
              <w:jc w:val="center"/>
              <w:rPr>
                <w:rFonts w:ascii="Times New Roman" w:eastAsia="Times New Roman" w:hAnsi="Times New Roman" w:cs="Times New Roman"/>
                <w:b/>
                <w:color w:val="000000" w:themeColor="text1"/>
                <w:sz w:val="28"/>
                <w:szCs w:val="28"/>
              </w:rPr>
            </w:pPr>
            <w:r w:rsidRPr="007F509B">
              <w:rPr>
                <w:rFonts w:ascii="Times New Roman" w:eastAsia="Times New Roman" w:hAnsi="Times New Roman" w:cs="Times New Roman"/>
                <w:b/>
                <w:color w:val="000000" w:themeColor="text1"/>
                <w:sz w:val="28"/>
                <w:szCs w:val="28"/>
              </w:rPr>
              <w:t>Test cross for Detecting Linkage</w:t>
            </w:r>
          </w:p>
        </w:tc>
      </w:tr>
    </w:tbl>
    <w:p w:rsidR="00CF1D7E" w:rsidRPr="007F509B" w:rsidRDefault="00CF1D7E" w:rsidP="007F509B">
      <w:pPr>
        <w:spacing w:before="100" w:beforeAutospacing="1" w:after="100" w:afterAutospacing="1" w:line="360" w:lineRule="auto"/>
        <w:jc w:val="both"/>
        <w:rPr>
          <w:rFonts w:ascii="Times New Roman" w:eastAsia="Times New Roman" w:hAnsi="Times New Roman" w:cs="Times New Roman"/>
          <w:color w:val="000000" w:themeColor="text1"/>
          <w:sz w:val="24"/>
          <w:szCs w:val="24"/>
        </w:rPr>
      </w:pPr>
      <w:r w:rsidRPr="007F509B">
        <w:rPr>
          <w:rFonts w:ascii="Times New Roman" w:eastAsia="Times New Roman" w:hAnsi="Times New Roman" w:cs="Times New Roman"/>
          <w:color w:val="000000" w:themeColor="text1"/>
          <w:sz w:val="24"/>
          <w:szCs w:val="24"/>
        </w:rPr>
        <w:t> The test cross for detection of linkage is somewhat different from a</w:t>
      </w:r>
      <w:proofErr w:type="gramStart"/>
      <w:r w:rsidRPr="007F509B">
        <w:rPr>
          <w:rFonts w:ascii="Times New Roman" w:eastAsia="Times New Roman" w:hAnsi="Times New Roman" w:cs="Times New Roman"/>
          <w:color w:val="000000" w:themeColor="text1"/>
          <w:sz w:val="24"/>
          <w:szCs w:val="24"/>
        </w:rPr>
        <w:t>  regular</w:t>
      </w:r>
      <w:proofErr w:type="gramEnd"/>
      <w:r w:rsidRPr="007F509B">
        <w:rPr>
          <w:rFonts w:ascii="Times New Roman" w:eastAsia="Times New Roman" w:hAnsi="Times New Roman" w:cs="Times New Roman"/>
          <w:color w:val="000000" w:themeColor="text1"/>
          <w:sz w:val="24"/>
          <w:szCs w:val="24"/>
        </w:rPr>
        <w:t xml:space="preserve"> test cross.  In the former case, the genotypes of both of the parents are known. The parent with the dominant phenotype is known to be a heterozygote (for example,</w:t>
      </w:r>
      <w:proofErr w:type="gramStart"/>
      <w:r w:rsidRPr="007F509B">
        <w:rPr>
          <w:rFonts w:ascii="Times New Roman" w:eastAsia="Times New Roman" w:hAnsi="Times New Roman" w:cs="Times New Roman"/>
          <w:color w:val="000000" w:themeColor="text1"/>
          <w:sz w:val="24"/>
          <w:szCs w:val="24"/>
        </w:rPr>
        <w:t>  </w:t>
      </w:r>
      <w:proofErr w:type="spellStart"/>
      <w:r w:rsidRPr="007F509B">
        <w:rPr>
          <w:rFonts w:ascii="Times New Roman" w:eastAsia="Times New Roman" w:hAnsi="Times New Roman" w:cs="Times New Roman"/>
          <w:b/>
          <w:bCs/>
          <w:color w:val="000000" w:themeColor="text1"/>
          <w:sz w:val="24"/>
          <w:szCs w:val="24"/>
        </w:rPr>
        <w:t>AaBb</w:t>
      </w:r>
      <w:proofErr w:type="spellEnd"/>
      <w:proofErr w:type="gramEnd"/>
      <w:r w:rsidRPr="007F509B">
        <w:rPr>
          <w:rFonts w:ascii="Times New Roman" w:eastAsia="Times New Roman" w:hAnsi="Times New Roman" w:cs="Times New Roman"/>
          <w:b/>
          <w:bCs/>
          <w:color w:val="000000" w:themeColor="text1"/>
          <w:sz w:val="24"/>
          <w:szCs w:val="24"/>
        </w:rPr>
        <w:t>) </w:t>
      </w:r>
      <w:r w:rsidRPr="007F509B">
        <w:rPr>
          <w:rFonts w:ascii="Times New Roman" w:eastAsia="Times New Roman" w:hAnsi="Times New Roman" w:cs="Times New Roman"/>
          <w:color w:val="000000" w:themeColor="text1"/>
          <w:sz w:val="24"/>
          <w:szCs w:val="24"/>
        </w:rPr>
        <w:t>and the tester parent is known to be completely homozygous recessive (</w:t>
      </w:r>
      <w:proofErr w:type="spellStart"/>
      <w:r w:rsidRPr="007F509B">
        <w:rPr>
          <w:rFonts w:ascii="Times New Roman" w:eastAsia="Times New Roman" w:hAnsi="Times New Roman" w:cs="Times New Roman"/>
          <w:b/>
          <w:bCs/>
          <w:color w:val="000000" w:themeColor="text1"/>
          <w:sz w:val="24"/>
          <w:szCs w:val="24"/>
        </w:rPr>
        <w:t>aabb</w:t>
      </w:r>
      <w:proofErr w:type="spellEnd"/>
      <w:r w:rsidRPr="007F509B">
        <w:rPr>
          <w:rFonts w:ascii="Times New Roman" w:eastAsia="Times New Roman" w:hAnsi="Times New Roman" w:cs="Times New Roman"/>
          <w:color w:val="000000" w:themeColor="text1"/>
          <w:sz w:val="24"/>
          <w:szCs w:val="24"/>
        </w:rPr>
        <w:t>).  The heterozygous parent with the dominant phenotype, if the genes showed independent assortment, should make four gametes </w:t>
      </w:r>
      <w:r w:rsidRPr="007F509B">
        <w:rPr>
          <w:rFonts w:ascii="Times New Roman" w:eastAsia="Times New Roman" w:hAnsi="Times New Roman" w:cs="Times New Roman"/>
          <w:b/>
          <w:bCs/>
          <w:color w:val="000000" w:themeColor="text1"/>
          <w:sz w:val="24"/>
          <w:szCs w:val="24"/>
        </w:rPr>
        <w:t>AB</w:t>
      </w:r>
      <w:r w:rsidRPr="007F509B">
        <w:rPr>
          <w:rFonts w:ascii="Times New Roman" w:eastAsia="Times New Roman" w:hAnsi="Times New Roman" w:cs="Times New Roman"/>
          <w:color w:val="000000" w:themeColor="text1"/>
          <w:sz w:val="24"/>
          <w:szCs w:val="24"/>
        </w:rPr>
        <w:t>, </w:t>
      </w:r>
      <w:proofErr w:type="spellStart"/>
      <w:r w:rsidRPr="007F509B">
        <w:rPr>
          <w:rFonts w:ascii="Times New Roman" w:eastAsia="Times New Roman" w:hAnsi="Times New Roman" w:cs="Times New Roman"/>
          <w:b/>
          <w:bCs/>
          <w:color w:val="000000" w:themeColor="text1"/>
          <w:sz w:val="24"/>
          <w:szCs w:val="24"/>
        </w:rPr>
        <w:t>Ab</w:t>
      </w:r>
      <w:proofErr w:type="spellEnd"/>
      <w:r w:rsidRPr="007F509B">
        <w:rPr>
          <w:rFonts w:ascii="Times New Roman" w:eastAsia="Times New Roman" w:hAnsi="Times New Roman" w:cs="Times New Roman"/>
          <w:b/>
          <w:bCs/>
          <w:color w:val="000000" w:themeColor="text1"/>
          <w:sz w:val="24"/>
          <w:szCs w:val="24"/>
        </w:rPr>
        <w:t>,</w:t>
      </w:r>
      <w:proofErr w:type="gramStart"/>
      <w:r w:rsidRPr="007F509B">
        <w:rPr>
          <w:rFonts w:ascii="Times New Roman" w:eastAsia="Times New Roman" w:hAnsi="Times New Roman" w:cs="Times New Roman"/>
          <w:b/>
          <w:bCs/>
          <w:color w:val="000000" w:themeColor="text1"/>
          <w:sz w:val="24"/>
          <w:szCs w:val="24"/>
        </w:rPr>
        <w:t> </w:t>
      </w:r>
      <w:r w:rsidRPr="007F509B">
        <w:rPr>
          <w:rFonts w:ascii="Times New Roman" w:eastAsia="Times New Roman" w:hAnsi="Times New Roman" w:cs="Times New Roman"/>
          <w:color w:val="000000" w:themeColor="text1"/>
          <w:sz w:val="24"/>
          <w:szCs w:val="24"/>
        </w:rPr>
        <w:t> </w:t>
      </w:r>
      <w:proofErr w:type="spellStart"/>
      <w:r w:rsidRPr="007F509B">
        <w:rPr>
          <w:rFonts w:ascii="Times New Roman" w:eastAsia="Times New Roman" w:hAnsi="Times New Roman" w:cs="Times New Roman"/>
          <w:b/>
          <w:bCs/>
          <w:color w:val="000000" w:themeColor="text1"/>
          <w:sz w:val="24"/>
          <w:szCs w:val="24"/>
        </w:rPr>
        <w:t>aB</w:t>
      </w:r>
      <w:proofErr w:type="spellEnd"/>
      <w:proofErr w:type="gramEnd"/>
      <w:r w:rsidRPr="007F509B">
        <w:rPr>
          <w:rFonts w:ascii="Times New Roman" w:eastAsia="Times New Roman" w:hAnsi="Times New Roman" w:cs="Times New Roman"/>
          <w:b/>
          <w:bCs/>
          <w:color w:val="000000" w:themeColor="text1"/>
          <w:sz w:val="24"/>
          <w:szCs w:val="24"/>
        </w:rPr>
        <w:t> </w:t>
      </w:r>
      <w:r w:rsidRPr="007F509B">
        <w:rPr>
          <w:rFonts w:ascii="Times New Roman" w:eastAsia="Times New Roman" w:hAnsi="Times New Roman" w:cs="Times New Roman"/>
          <w:color w:val="000000" w:themeColor="text1"/>
          <w:sz w:val="24"/>
          <w:szCs w:val="24"/>
        </w:rPr>
        <w:t>and </w:t>
      </w:r>
      <w:proofErr w:type="spellStart"/>
      <w:r w:rsidRPr="007F509B">
        <w:rPr>
          <w:rFonts w:ascii="Times New Roman" w:eastAsia="Times New Roman" w:hAnsi="Times New Roman" w:cs="Times New Roman"/>
          <w:b/>
          <w:bCs/>
          <w:color w:val="000000" w:themeColor="text1"/>
          <w:sz w:val="24"/>
          <w:szCs w:val="24"/>
        </w:rPr>
        <w:t>ab</w:t>
      </w:r>
      <w:proofErr w:type="spellEnd"/>
      <w:r w:rsidRPr="007F509B">
        <w:rPr>
          <w:rFonts w:ascii="Times New Roman" w:eastAsia="Times New Roman" w:hAnsi="Times New Roman" w:cs="Times New Roman"/>
          <w:color w:val="000000" w:themeColor="text1"/>
          <w:sz w:val="24"/>
          <w:szCs w:val="24"/>
        </w:rPr>
        <w:t> in equal frequencies.  Linkage will be detected if there are more testcross progeny who got the </w:t>
      </w:r>
      <w:r w:rsidRPr="007F509B">
        <w:rPr>
          <w:rFonts w:ascii="Times New Roman" w:eastAsia="Times New Roman" w:hAnsi="Times New Roman" w:cs="Times New Roman"/>
          <w:i/>
          <w:iCs/>
          <w:color w:val="000000" w:themeColor="text1"/>
          <w:sz w:val="24"/>
          <w:szCs w:val="24"/>
        </w:rPr>
        <w:t>parental gametes</w:t>
      </w:r>
      <w:r w:rsidRPr="007F509B">
        <w:rPr>
          <w:rFonts w:ascii="Times New Roman" w:eastAsia="Times New Roman" w:hAnsi="Times New Roman" w:cs="Times New Roman"/>
          <w:color w:val="000000" w:themeColor="text1"/>
          <w:sz w:val="24"/>
          <w:szCs w:val="24"/>
        </w:rPr>
        <w:t> from the dominant individual that you would expect by chance alone.</w:t>
      </w:r>
    </w:p>
    <w:p w:rsidR="00CF1D7E" w:rsidRPr="007F509B" w:rsidRDefault="00CF1D7E" w:rsidP="007F509B">
      <w:pPr>
        <w:spacing w:before="100" w:beforeAutospacing="1" w:after="100" w:afterAutospacing="1" w:line="360" w:lineRule="auto"/>
        <w:jc w:val="both"/>
        <w:rPr>
          <w:rFonts w:ascii="Times New Roman" w:eastAsia="Times New Roman" w:hAnsi="Times New Roman" w:cs="Times New Roman"/>
          <w:color w:val="000000" w:themeColor="text1"/>
          <w:sz w:val="24"/>
          <w:szCs w:val="24"/>
        </w:rPr>
      </w:pPr>
      <w:r w:rsidRPr="007F509B">
        <w:rPr>
          <w:rFonts w:ascii="Times New Roman" w:eastAsia="Times New Roman" w:hAnsi="Times New Roman" w:cs="Times New Roman"/>
          <w:color w:val="000000" w:themeColor="text1"/>
          <w:sz w:val="24"/>
          <w:szCs w:val="24"/>
        </w:rPr>
        <w:t>Consider the lowly dust rhino again. In the dust rhino </w:t>
      </w:r>
      <w:r w:rsidRPr="007F509B">
        <w:rPr>
          <w:rFonts w:ascii="Times New Roman" w:eastAsia="Times New Roman" w:hAnsi="Times New Roman" w:cs="Times New Roman"/>
          <w:i/>
          <w:iCs/>
          <w:color w:val="000000" w:themeColor="text1"/>
          <w:sz w:val="24"/>
          <w:szCs w:val="24"/>
        </w:rPr>
        <w:t>one horn </w:t>
      </w:r>
      <w:r w:rsidRPr="007F509B">
        <w:rPr>
          <w:rFonts w:ascii="Times New Roman" w:eastAsia="Times New Roman" w:hAnsi="Times New Roman" w:cs="Times New Roman"/>
          <w:color w:val="000000" w:themeColor="text1"/>
          <w:sz w:val="24"/>
          <w:szCs w:val="24"/>
        </w:rPr>
        <w:t>(A) is dominant to </w:t>
      </w:r>
      <w:r w:rsidRPr="007F509B">
        <w:rPr>
          <w:rFonts w:ascii="Times New Roman" w:eastAsia="Times New Roman" w:hAnsi="Times New Roman" w:cs="Times New Roman"/>
          <w:i/>
          <w:iCs/>
          <w:color w:val="000000" w:themeColor="text1"/>
          <w:sz w:val="24"/>
          <w:szCs w:val="24"/>
        </w:rPr>
        <w:t>two horns</w:t>
      </w:r>
      <w:r w:rsidRPr="007F509B">
        <w:rPr>
          <w:rFonts w:ascii="Times New Roman" w:eastAsia="Times New Roman" w:hAnsi="Times New Roman" w:cs="Times New Roman"/>
          <w:color w:val="000000" w:themeColor="text1"/>
          <w:sz w:val="24"/>
          <w:szCs w:val="24"/>
        </w:rPr>
        <w:t> (b) and</w:t>
      </w:r>
      <w:proofErr w:type="gramStart"/>
      <w:r w:rsidRPr="007F509B">
        <w:rPr>
          <w:rFonts w:ascii="Times New Roman" w:eastAsia="Times New Roman" w:hAnsi="Times New Roman" w:cs="Times New Roman"/>
          <w:color w:val="000000" w:themeColor="text1"/>
          <w:sz w:val="24"/>
          <w:szCs w:val="24"/>
        </w:rPr>
        <w:t>  </w:t>
      </w:r>
      <w:r w:rsidRPr="007F509B">
        <w:rPr>
          <w:rFonts w:ascii="Times New Roman" w:eastAsia="Times New Roman" w:hAnsi="Times New Roman" w:cs="Times New Roman"/>
          <w:i/>
          <w:iCs/>
          <w:color w:val="000000" w:themeColor="text1"/>
          <w:sz w:val="24"/>
          <w:szCs w:val="24"/>
        </w:rPr>
        <w:t>Wrinkled</w:t>
      </w:r>
      <w:proofErr w:type="gramEnd"/>
      <w:r w:rsidRPr="007F509B">
        <w:rPr>
          <w:rFonts w:ascii="Times New Roman" w:eastAsia="Times New Roman" w:hAnsi="Times New Roman" w:cs="Times New Roman"/>
          <w:i/>
          <w:iCs/>
          <w:color w:val="000000" w:themeColor="text1"/>
          <w:sz w:val="24"/>
          <w:szCs w:val="24"/>
        </w:rPr>
        <w:t xml:space="preserve"> Knees</w:t>
      </w:r>
      <w:r w:rsidRPr="007F509B">
        <w:rPr>
          <w:rFonts w:ascii="Times New Roman" w:eastAsia="Times New Roman" w:hAnsi="Times New Roman" w:cs="Times New Roman"/>
          <w:color w:val="000000" w:themeColor="text1"/>
          <w:sz w:val="24"/>
          <w:szCs w:val="24"/>
        </w:rPr>
        <w:t> (C) are  dominant to </w:t>
      </w:r>
      <w:r w:rsidRPr="007F509B">
        <w:rPr>
          <w:rFonts w:ascii="Times New Roman" w:eastAsia="Times New Roman" w:hAnsi="Times New Roman" w:cs="Times New Roman"/>
          <w:i/>
          <w:iCs/>
          <w:color w:val="000000" w:themeColor="text1"/>
          <w:sz w:val="24"/>
          <w:szCs w:val="24"/>
        </w:rPr>
        <w:t>smooth knees</w:t>
      </w:r>
      <w:r w:rsidRPr="007F509B">
        <w:rPr>
          <w:rFonts w:ascii="Times New Roman" w:eastAsia="Times New Roman" w:hAnsi="Times New Roman" w:cs="Times New Roman"/>
          <w:color w:val="000000" w:themeColor="text1"/>
          <w:sz w:val="24"/>
          <w:szCs w:val="24"/>
        </w:rPr>
        <w:t> (c).  We generate a known heterozygote from an F</w:t>
      </w:r>
      <w:r w:rsidRPr="007F509B">
        <w:rPr>
          <w:rFonts w:ascii="Times New Roman" w:eastAsia="Times New Roman" w:hAnsi="Times New Roman" w:cs="Times New Roman"/>
          <w:color w:val="000000" w:themeColor="text1"/>
          <w:sz w:val="24"/>
          <w:szCs w:val="24"/>
          <w:vertAlign w:val="subscript"/>
        </w:rPr>
        <w:t>1 </w:t>
      </w:r>
      <w:r w:rsidRPr="007F509B">
        <w:rPr>
          <w:rFonts w:ascii="Times New Roman" w:eastAsia="Times New Roman" w:hAnsi="Times New Roman" w:cs="Times New Roman"/>
          <w:color w:val="000000" w:themeColor="text1"/>
          <w:sz w:val="24"/>
          <w:szCs w:val="24"/>
        </w:rPr>
        <w:t>cross.</w:t>
      </w:r>
    </w:p>
    <w:tbl>
      <w:tblPr>
        <w:tblW w:w="4000" w:type="pct"/>
        <w:tblCellSpacing w:w="0" w:type="dxa"/>
        <w:tblCellMar>
          <w:left w:w="0" w:type="dxa"/>
          <w:right w:w="0" w:type="dxa"/>
        </w:tblCellMar>
        <w:tblLook w:val="04A0" w:firstRow="1" w:lastRow="0" w:firstColumn="1" w:lastColumn="0" w:noHBand="0" w:noVBand="1"/>
      </w:tblPr>
      <w:tblGrid>
        <w:gridCol w:w="971"/>
        <w:gridCol w:w="2994"/>
        <w:gridCol w:w="373"/>
        <w:gridCol w:w="3144"/>
        <w:gridCol w:w="6"/>
      </w:tblGrid>
      <w:tr w:rsidR="007F509B" w:rsidRPr="007F509B" w:rsidTr="00CF1D7E">
        <w:trPr>
          <w:gridAfter w:val="1"/>
          <w:wAfter w:w="144" w:type="dxa"/>
          <w:tblCellSpacing w:w="0" w:type="dxa"/>
        </w:trPr>
        <w:tc>
          <w:tcPr>
            <w:tcW w:w="650" w:type="pct"/>
            <w:hideMark/>
          </w:tcPr>
          <w:p w:rsidR="00CF1D7E" w:rsidRPr="007F509B" w:rsidRDefault="00CF1D7E" w:rsidP="007F509B">
            <w:pPr>
              <w:spacing w:after="0" w:line="360" w:lineRule="auto"/>
              <w:jc w:val="both"/>
              <w:rPr>
                <w:rFonts w:ascii="Times New Roman" w:eastAsia="Times New Roman" w:hAnsi="Times New Roman" w:cs="Times New Roman"/>
                <w:color w:val="000000" w:themeColor="text1"/>
                <w:sz w:val="24"/>
                <w:szCs w:val="24"/>
              </w:rPr>
            </w:pPr>
            <w:r w:rsidRPr="007F509B">
              <w:rPr>
                <w:rFonts w:ascii="Times New Roman" w:eastAsia="Times New Roman" w:hAnsi="Times New Roman" w:cs="Times New Roman"/>
                <w:b/>
                <w:bCs/>
                <w:color w:val="000000" w:themeColor="text1"/>
                <w:sz w:val="24"/>
                <w:szCs w:val="24"/>
              </w:rPr>
              <w:lastRenderedPageBreak/>
              <w:t>P</w:t>
            </w:r>
            <w:r w:rsidRPr="007F509B">
              <w:rPr>
                <w:rFonts w:ascii="Times New Roman" w:eastAsia="Times New Roman" w:hAnsi="Times New Roman" w:cs="Times New Roman"/>
                <w:b/>
                <w:bCs/>
                <w:color w:val="000000" w:themeColor="text1"/>
                <w:sz w:val="24"/>
                <w:szCs w:val="24"/>
                <w:vertAlign w:val="subscript"/>
              </w:rPr>
              <w:t>1</w:t>
            </w:r>
          </w:p>
        </w:tc>
        <w:tc>
          <w:tcPr>
            <w:tcW w:w="2000" w:type="pct"/>
            <w:hideMark/>
          </w:tcPr>
          <w:p w:rsidR="00CF1D7E" w:rsidRPr="007F509B" w:rsidRDefault="00CF1D7E" w:rsidP="007F509B">
            <w:pPr>
              <w:spacing w:after="0" w:line="360" w:lineRule="auto"/>
              <w:jc w:val="both"/>
              <w:rPr>
                <w:rFonts w:ascii="Times New Roman" w:eastAsia="Times New Roman" w:hAnsi="Times New Roman" w:cs="Times New Roman"/>
                <w:color w:val="000000" w:themeColor="text1"/>
                <w:sz w:val="24"/>
                <w:szCs w:val="24"/>
              </w:rPr>
            </w:pPr>
            <w:r w:rsidRPr="007F509B">
              <w:rPr>
                <w:rFonts w:ascii="Times New Roman" w:eastAsia="Times New Roman" w:hAnsi="Times New Roman" w:cs="Times New Roman"/>
                <w:color w:val="000000" w:themeColor="text1"/>
                <w:sz w:val="24"/>
                <w:szCs w:val="24"/>
              </w:rPr>
              <w:t>One horn, Wrinkled knees</w:t>
            </w:r>
            <w:r w:rsidRPr="007F509B">
              <w:rPr>
                <w:rFonts w:ascii="Times New Roman" w:eastAsia="Times New Roman" w:hAnsi="Times New Roman" w:cs="Times New Roman"/>
                <w:color w:val="000000" w:themeColor="text1"/>
                <w:sz w:val="24"/>
                <w:szCs w:val="24"/>
              </w:rPr>
              <w:br/>
              <w:t> </w:t>
            </w:r>
            <w:r w:rsidRPr="007F509B">
              <w:rPr>
                <w:rFonts w:ascii="Times New Roman" w:eastAsia="Times New Roman" w:hAnsi="Times New Roman" w:cs="Times New Roman"/>
                <w:b/>
                <w:bCs/>
                <w:color w:val="000000" w:themeColor="text1"/>
                <w:sz w:val="24"/>
                <w:szCs w:val="24"/>
              </w:rPr>
              <w:t>(AACC)</w:t>
            </w:r>
          </w:p>
        </w:tc>
        <w:tc>
          <w:tcPr>
            <w:tcW w:w="250" w:type="pct"/>
            <w:vAlign w:val="center"/>
            <w:hideMark/>
          </w:tcPr>
          <w:p w:rsidR="00CF1D7E" w:rsidRPr="007F509B" w:rsidRDefault="00CF1D7E" w:rsidP="007F509B">
            <w:pPr>
              <w:spacing w:after="0" w:line="360" w:lineRule="auto"/>
              <w:jc w:val="both"/>
              <w:rPr>
                <w:rFonts w:ascii="Times New Roman" w:eastAsia="Times New Roman" w:hAnsi="Times New Roman" w:cs="Times New Roman"/>
                <w:color w:val="000000" w:themeColor="text1"/>
                <w:sz w:val="24"/>
                <w:szCs w:val="24"/>
              </w:rPr>
            </w:pPr>
            <w:r w:rsidRPr="007F509B">
              <w:rPr>
                <w:rFonts w:ascii="Times New Roman" w:eastAsia="Times New Roman" w:hAnsi="Times New Roman" w:cs="Times New Roman"/>
                <w:color w:val="000000" w:themeColor="text1"/>
                <w:sz w:val="24"/>
                <w:szCs w:val="24"/>
              </w:rPr>
              <w:t>X</w:t>
            </w:r>
          </w:p>
        </w:tc>
        <w:tc>
          <w:tcPr>
            <w:tcW w:w="2100" w:type="pct"/>
            <w:hideMark/>
          </w:tcPr>
          <w:p w:rsidR="00CF1D7E" w:rsidRPr="007F509B" w:rsidRDefault="00CF1D7E" w:rsidP="007F509B">
            <w:pPr>
              <w:spacing w:after="0" w:line="360" w:lineRule="auto"/>
              <w:jc w:val="both"/>
              <w:rPr>
                <w:rFonts w:ascii="Times New Roman" w:eastAsia="Times New Roman" w:hAnsi="Times New Roman" w:cs="Times New Roman"/>
                <w:color w:val="000000" w:themeColor="text1"/>
                <w:sz w:val="24"/>
                <w:szCs w:val="24"/>
              </w:rPr>
            </w:pPr>
            <w:r w:rsidRPr="007F509B">
              <w:rPr>
                <w:rFonts w:ascii="Times New Roman" w:eastAsia="Times New Roman" w:hAnsi="Times New Roman" w:cs="Times New Roman"/>
                <w:color w:val="000000" w:themeColor="text1"/>
                <w:sz w:val="24"/>
                <w:szCs w:val="24"/>
              </w:rPr>
              <w:t>Two horns, Smooth knees </w:t>
            </w:r>
            <w:r w:rsidRPr="007F509B">
              <w:rPr>
                <w:rFonts w:ascii="Times New Roman" w:eastAsia="Times New Roman" w:hAnsi="Times New Roman" w:cs="Times New Roman"/>
                <w:b/>
                <w:bCs/>
                <w:color w:val="000000" w:themeColor="text1"/>
                <w:sz w:val="24"/>
                <w:szCs w:val="24"/>
              </w:rPr>
              <w:t>(</w:t>
            </w:r>
            <w:proofErr w:type="spellStart"/>
            <w:r w:rsidRPr="007F509B">
              <w:rPr>
                <w:rFonts w:ascii="Times New Roman" w:eastAsia="Times New Roman" w:hAnsi="Times New Roman" w:cs="Times New Roman"/>
                <w:b/>
                <w:bCs/>
                <w:color w:val="000000" w:themeColor="text1"/>
                <w:sz w:val="24"/>
                <w:szCs w:val="24"/>
              </w:rPr>
              <w:t>aacc</w:t>
            </w:r>
            <w:proofErr w:type="spellEnd"/>
            <w:r w:rsidRPr="007F509B">
              <w:rPr>
                <w:rFonts w:ascii="Times New Roman" w:eastAsia="Times New Roman" w:hAnsi="Times New Roman" w:cs="Times New Roman"/>
                <w:b/>
                <w:bCs/>
                <w:color w:val="000000" w:themeColor="text1"/>
                <w:sz w:val="24"/>
                <w:szCs w:val="24"/>
              </w:rPr>
              <w:t>)</w:t>
            </w:r>
          </w:p>
        </w:tc>
      </w:tr>
      <w:tr w:rsidR="007F509B" w:rsidRPr="007F509B" w:rsidTr="00CF1D7E">
        <w:trPr>
          <w:gridAfter w:val="1"/>
          <w:wAfter w:w="144" w:type="dxa"/>
          <w:tblCellSpacing w:w="0" w:type="dxa"/>
        </w:trPr>
        <w:tc>
          <w:tcPr>
            <w:tcW w:w="650" w:type="pct"/>
            <w:hideMark/>
          </w:tcPr>
          <w:p w:rsidR="00CF1D7E" w:rsidRPr="007F509B" w:rsidRDefault="00CF1D7E" w:rsidP="007F509B">
            <w:pPr>
              <w:spacing w:after="0" w:line="360" w:lineRule="auto"/>
              <w:jc w:val="both"/>
              <w:rPr>
                <w:rFonts w:ascii="Times New Roman" w:eastAsia="Times New Roman" w:hAnsi="Times New Roman" w:cs="Times New Roman"/>
                <w:color w:val="000000" w:themeColor="text1"/>
                <w:sz w:val="24"/>
                <w:szCs w:val="24"/>
              </w:rPr>
            </w:pPr>
          </w:p>
        </w:tc>
        <w:tc>
          <w:tcPr>
            <w:tcW w:w="2000" w:type="pct"/>
            <w:hideMark/>
          </w:tcPr>
          <w:p w:rsidR="00CF1D7E" w:rsidRPr="007F509B" w:rsidRDefault="00CF1D7E" w:rsidP="007F509B">
            <w:pPr>
              <w:spacing w:after="0" w:line="360" w:lineRule="auto"/>
              <w:jc w:val="both"/>
              <w:rPr>
                <w:rFonts w:ascii="Times New Roman" w:eastAsia="Times New Roman" w:hAnsi="Times New Roman" w:cs="Times New Roman"/>
                <w:color w:val="000000" w:themeColor="text1"/>
                <w:sz w:val="24"/>
                <w:szCs w:val="24"/>
              </w:rPr>
            </w:pPr>
            <w:r w:rsidRPr="007F509B">
              <w:rPr>
                <w:rFonts w:ascii="Times New Roman" w:eastAsia="Times New Roman" w:hAnsi="Times New Roman" w:cs="Times New Roman"/>
                <w:color w:val="000000" w:themeColor="text1"/>
                <w:sz w:val="24"/>
                <w:szCs w:val="24"/>
              </w:rPr>
              <w:t>   </w:t>
            </w:r>
          </w:p>
        </w:tc>
        <w:tc>
          <w:tcPr>
            <w:tcW w:w="250" w:type="pct"/>
            <w:hideMark/>
          </w:tcPr>
          <w:p w:rsidR="00CF1D7E" w:rsidRPr="007F509B" w:rsidRDefault="00CF1D7E" w:rsidP="007F509B">
            <w:pPr>
              <w:spacing w:after="0" w:line="360" w:lineRule="auto"/>
              <w:jc w:val="both"/>
              <w:rPr>
                <w:rFonts w:ascii="Times New Roman" w:eastAsia="Times New Roman" w:hAnsi="Times New Roman" w:cs="Times New Roman"/>
                <w:color w:val="000000" w:themeColor="text1"/>
                <w:sz w:val="24"/>
                <w:szCs w:val="24"/>
              </w:rPr>
            </w:pPr>
          </w:p>
        </w:tc>
        <w:tc>
          <w:tcPr>
            <w:tcW w:w="2100" w:type="pct"/>
            <w:hideMark/>
          </w:tcPr>
          <w:p w:rsidR="00CF1D7E" w:rsidRPr="007F509B" w:rsidRDefault="00CF1D7E" w:rsidP="007F509B">
            <w:pPr>
              <w:spacing w:after="0" w:line="360" w:lineRule="auto"/>
              <w:jc w:val="both"/>
              <w:rPr>
                <w:rFonts w:ascii="Times New Roman" w:eastAsia="Times New Roman" w:hAnsi="Times New Roman" w:cs="Times New Roman"/>
                <w:color w:val="000000" w:themeColor="text1"/>
                <w:sz w:val="24"/>
                <w:szCs w:val="24"/>
              </w:rPr>
            </w:pPr>
          </w:p>
        </w:tc>
      </w:tr>
      <w:tr w:rsidR="007F509B" w:rsidRPr="007F509B" w:rsidTr="00CF1D7E">
        <w:trPr>
          <w:tblCellSpacing w:w="0" w:type="dxa"/>
        </w:trPr>
        <w:tc>
          <w:tcPr>
            <w:tcW w:w="5000" w:type="pct"/>
            <w:gridSpan w:val="4"/>
            <w:hideMark/>
          </w:tcPr>
          <w:p w:rsidR="00CF1D7E" w:rsidRPr="007F509B" w:rsidRDefault="00CF1D7E" w:rsidP="007F509B">
            <w:pPr>
              <w:spacing w:before="100" w:beforeAutospacing="1" w:after="100" w:afterAutospacing="1" w:line="360" w:lineRule="auto"/>
              <w:jc w:val="both"/>
              <w:rPr>
                <w:rFonts w:ascii="Times New Roman" w:eastAsia="Times New Roman" w:hAnsi="Times New Roman" w:cs="Times New Roman"/>
                <w:color w:val="000000" w:themeColor="text1"/>
                <w:sz w:val="24"/>
                <w:szCs w:val="24"/>
              </w:rPr>
            </w:pPr>
            <w:r w:rsidRPr="007F509B">
              <w:rPr>
                <w:rFonts w:ascii="Times New Roman" w:eastAsia="Times New Roman" w:hAnsi="Times New Roman" w:cs="Times New Roman"/>
                <w:color w:val="000000" w:themeColor="text1"/>
                <w:sz w:val="24"/>
                <w:szCs w:val="24"/>
              </w:rPr>
              <w:t>All  F</w:t>
            </w:r>
            <w:r w:rsidRPr="007F509B">
              <w:rPr>
                <w:rFonts w:ascii="Times New Roman" w:eastAsia="Times New Roman" w:hAnsi="Times New Roman" w:cs="Times New Roman"/>
                <w:color w:val="000000" w:themeColor="text1"/>
                <w:sz w:val="24"/>
                <w:szCs w:val="24"/>
                <w:vertAlign w:val="subscript"/>
              </w:rPr>
              <w:t>1 </w:t>
            </w:r>
            <w:r w:rsidRPr="007F509B">
              <w:rPr>
                <w:rFonts w:ascii="Times New Roman" w:eastAsia="Times New Roman" w:hAnsi="Times New Roman" w:cs="Times New Roman"/>
                <w:color w:val="000000" w:themeColor="text1"/>
                <w:sz w:val="24"/>
                <w:szCs w:val="24"/>
              </w:rPr>
              <w:t>cross progeny are</w:t>
            </w:r>
            <w:r w:rsidRPr="007F509B">
              <w:rPr>
                <w:rFonts w:ascii="Times New Roman" w:eastAsia="Times New Roman" w:hAnsi="Times New Roman" w:cs="Times New Roman"/>
                <w:b/>
                <w:bCs/>
                <w:color w:val="000000" w:themeColor="text1"/>
                <w:sz w:val="24"/>
                <w:szCs w:val="24"/>
              </w:rPr>
              <w:t> </w:t>
            </w:r>
            <w:proofErr w:type="spellStart"/>
            <w:r w:rsidRPr="007F509B">
              <w:rPr>
                <w:rFonts w:ascii="Times New Roman" w:eastAsia="Times New Roman" w:hAnsi="Times New Roman" w:cs="Times New Roman"/>
                <w:b/>
                <w:bCs/>
                <w:color w:val="000000" w:themeColor="text1"/>
                <w:sz w:val="24"/>
                <w:szCs w:val="24"/>
              </w:rPr>
              <w:t>AaCc</w:t>
            </w:r>
            <w:proofErr w:type="spellEnd"/>
          </w:p>
        </w:tc>
        <w:tc>
          <w:tcPr>
            <w:tcW w:w="50" w:type="pct"/>
            <w:hideMark/>
          </w:tcPr>
          <w:p w:rsidR="00CF1D7E" w:rsidRPr="007F509B" w:rsidRDefault="00CF1D7E" w:rsidP="007F509B">
            <w:pPr>
              <w:spacing w:after="0" w:line="360" w:lineRule="auto"/>
              <w:jc w:val="both"/>
              <w:rPr>
                <w:rFonts w:ascii="Times New Roman" w:eastAsia="Times New Roman" w:hAnsi="Times New Roman" w:cs="Times New Roman"/>
                <w:color w:val="000000" w:themeColor="text1"/>
                <w:sz w:val="24"/>
                <w:szCs w:val="24"/>
              </w:rPr>
            </w:pPr>
          </w:p>
        </w:tc>
      </w:tr>
    </w:tbl>
    <w:p w:rsidR="00CF1D7E" w:rsidRPr="007F509B" w:rsidRDefault="00CF1D7E" w:rsidP="007F509B">
      <w:pPr>
        <w:spacing w:before="100" w:beforeAutospacing="1" w:after="100" w:afterAutospacing="1" w:line="360" w:lineRule="auto"/>
        <w:jc w:val="both"/>
        <w:rPr>
          <w:rFonts w:ascii="Times New Roman" w:eastAsia="Times New Roman" w:hAnsi="Times New Roman" w:cs="Times New Roman"/>
          <w:color w:val="000000" w:themeColor="text1"/>
          <w:sz w:val="24"/>
          <w:szCs w:val="24"/>
        </w:rPr>
      </w:pPr>
      <w:r w:rsidRPr="007F509B">
        <w:rPr>
          <w:rFonts w:ascii="Times New Roman" w:eastAsia="Times New Roman" w:hAnsi="Times New Roman" w:cs="Times New Roman"/>
          <w:color w:val="000000" w:themeColor="text1"/>
          <w:sz w:val="24"/>
          <w:szCs w:val="24"/>
        </w:rPr>
        <w:t>Since the gametes that make up the double heterozygote are </w:t>
      </w:r>
      <w:r w:rsidRPr="007F509B">
        <w:rPr>
          <w:rFonts w:ascii="Times New Roman" w:eastAsia="Times New Roman" w:hAnsi="Times New Roman" w:cs="Times New Roman"/>
          <w:b/>
          <w:bCs/>
          <w:color w:val="000000" w:themeColor="text1"/>
          <w:sz w:val="24"/>
          <w:szCs w:val="24"/>
        </w:rPr>
        <w:t>AC</w:t>
      </w:r>
      <w:r w:rsidRPr="007F509B">
        <w:rPr>
          <w:rFonts w:ascii="Times New Roman" w:eastAsia="Times New Roman" w:hAnsi="Times New Roman" w:cs="Times New Roman"/>
          <w:color w:val="000000" w:themeColor="text1"/>
          <w:sz w:val="24"/>
          <w:szCs w:val="24"/>
        </w:rPr>
        <w:t> and </w:t>
      </w:r>
      <w:r w:rsidRPr="007F509B">
        <w:rPr>
          <w:rFonts w:ascii="Times New Roman" w:eastAsia="Times New Roman" w:hAnsi="Times New Roman" w:cs="Times New Roman"/>
          <w:b/>
          <w:bCs/>
          <w:color w:val="000000" w:themeColor="text1"/>
          <w:sz w:val="24"/>
          <w:szCs w:val="24"/>
        </w:rPr>
        <w:t>ac, </w:t>
      </w:r>
      <w:r w:rsidRPr="007F509B">
        <w:rPr>
          <w:rFonts w:ascii="Times New Roman" w:eastAsia="Times New Roman" w:hAnsi="Times New Roman" w:cs="Times New Roman"/>
          <w:color w:val="000000" w:themeColor="text1"/>
          <w:sz w:val="24"/>
          <w:szCs w:val="24"/>
        </w:rPr>
        <w:t>these are the </w:t>
      </w:r>
      <w:r w:rsidRPr="007F509B">
        <w:rPr>
          <w:rFonts w:ascii="Times New Roman" w:eastAsia="Times New Roman" w:hAnsi="Times New Roman" w:cs="Times New Roman"/>
          <w:i/>
          <w:iCs/>
          <w:color w:val="000000" w:themeColor="text1"/>
          <w:sz w:val="24"/>
          <w:szCs w:val="24"/>
        </w:rPr>
        <w:t>parental gametes</w:t>
      </w:r>
      <w:r w:rsidRPr="007F509B">
        <w:rPr>
          <w:rFonts w:ascii="Times New Roman" w:eastAsia="Times New Roman" w:hAnsi="Times New Roman" w:cs="Times New Roman"/>
          <w:color w:val="000000" w:themeColor="text1"/>
          <w:sz w:val="24"/>
          <w:szCs w:val="24"/>
        </w:rPr>
        <w:t>. The </w:t>
      </w:r>
      <w:proofErr w:type="spellStart"/>
      <w:r w:rsidRPr="007F509B">
        <w:rPr>
          <w:rFonts w:ascii="Times New Roman" w:eastAsia="Times New Roman" w:hAnsi="Times New Roman" w:cs="Times New Roman"/>
          <w:b/>
          <w:bCs/>
          <w:color w:val="000000" w:themeColor="text1"/>
          <w:sz w:val="24"/>
          <w:szCs w:val="24"/>
        </w:rPr>
        <w:t>AaCc</w:t>
      </w:r>
      <w:proofErr w:type="spellEnd"/>
      <w:r w:rsidRPr="007F509B">
        <w:rPr>
          <w:rFonts w:ascii="Times New Roman" w:eastAsia="Times New Roman" w:hAnsi="Times New Roman" w:cs="Times New Roman"/>
          <w:color w:val="000000" w:themeColor="text1"/>
          <w:sz w:val="24"/>
          <w:szCs w:val="24"/>
        </w:rPr>
        <w:t> individual has the potential to make</w:t>
      </w:r>
      <w:r w:rsidRPr="007F509B">
        <w:rPr>
          <w:rFonts w:ascii="Times New Roman" w:eastAsia="Times New Roman" w:hAnsi="Times New Roman" w:cs="Times New Roman"/>
          <w:b/>
          <w:bCs/>
          <w:color w:val="000000" w:themeColor="text1"/>
          <w:sz w:val="24"/>
          <w:szCs w:val="24"/>
        </w:rPr>
        <w:t> Ac </w:t>
      </w:r>
      <w:r w:rsidRPr="007F509B">
        <w:rPr>
          <w:rFonts w:ascii="Times New Roman" w:eastAsia="Times New Roman" w:hAnsi="Times New Roman" w:cs="Times New Roman"/>
          <w:color w:val="000000" w:themeColor="text1"/>
          <w:sz w:val="24"/>
          <w:szCs w:val="24"/>
        </w:rPr>
        <w:t>and</w:t>
      </w:r>
      <w:r w:rsidRPr="007F509B">
        <w:rPr>
          <w:rFonts w:ascii="Times New Roman" w:eastAsia="Times New Roman" w:hAnsi="Times New Roman" w:cs="Times New Roman"/>
          <w:b/>
          <w:bCs/>
          <w:color w:val="000000" w:themeColor="text1"/>
          <w:sz w:val="24"/>
          <w:szCs w:val="24"/>
        </w:rPr>
        <w:t> </w:t>
      </w:r>
      <w:proofErr w:type="spellStart"/>
      <w:r w:rsidRPr="007F509B">
        <w:rPr>
          <w:rFonts w:ascii="Times New Roman" w:eastAsia="Times New Roman" w:hAnsi="Times New Roman" w:cs="Times New Roman"/>
          <w:b/>
          <w:bCs/>
          <w:color w:val="000000" w:themeColor="text1"/>
          <w:sz w:val="24"/>
          <w:szCs w:val="24"/>
        </w:rPr>
        <w:t>aC</w:t>
      </w:r>
      <w:proofErr w:type="spellEnd"/>
      <w:r w:rsidRPr="007F509B">
        <w:rPr>
          <w:rFonts w:ascii="Times New Roman" w:eastAsia="Times New Roman" w:hAnsi="Times New Roman" w:cs="Times New Roman"/>
          <w:color w:val="000000" w:themeColor="text1"/>
          <w:sz w:val="24"/>
          <w:szCs w:val="24"/>
        </w:rPr>
        <w:t> gametes. These would be the</w:t>
      </w:r>
      <w:r w:rsidRPr="007F509B">
        <w:rPr>
          <w:rFonts w:ascii="Times New Roman" w:eastAsia="Times New Roman" w:hAnsi="Times New Roman" w:cs="Times New Roman"/>
          <w:i/>
          <w:iCs/>
          <w:color w:val="000000" w:themeColor="text1"/>
          <w:sz w:val="24"/>
          <w:szCs w:val="24"/>
        </w:rPr>
        <w:t> recombinant gametes</w:t>
      </w:r>
      <w:r w:rsidRPr="007F509B">
        <w:rPr>
          <w:rFonts w:ascii="Times New Roman" w:eastAsia="Times New Roman" w:hAnsi="Times New Roman" w:cs="Times New Roman"/>
          <w:color w:val="000000" w:themeColor="text1"/>
          <w:sz w:val="24"/>
          <w:szCs w:val="24"/>
        </w:rPr>
        <w:t>.</w:t>
      </w:r>
    </w:p>
    <w:p w:rsidR="00CF1D7E" w:rsidRPr="007F509B" w:rsidRDefault="00CF1D7E" w:rsidP="007F509B">
      <w:pPr>
        <w:spacing w:before="100" w:beforeAutospacing="1" w:after="100" w:afterAutospacing="1" w:line="360" w:lineRule="auto"/>
        <w:jc w:val="both"/>
        <w:rPr>
          <w:rFonts w:ascii="Times New Roman" w:eastAsia="Times New Roman" w:hAnsi="Times New Roman" w:cs="Times New Roman"/>
          <w:color w:val="000000" w:themeColor="text1"/>
          <w:sz w:val="24"/>
          <w:szCs w:val="24"/>
        </w:rPr>
      </w:pPr>
      <w:r w:rsidRPr="007F509B">
        <w:rPr>
          <w:rFonts w:ascii="Times New Roman" w:eastAsia="Times New Roman" w:hAnsi="Times New Roman" w:cs="Times New Roman"/>
          <w:color w:val="000000" w:themeColor="text1"/>
          <w:sz w:val="24"/>
          <w:szCs w:val="24"/>
        </w:rPr>
        <w:t>The double heterozygote is crossed to the completely recessive individual with genotype </w:t>
      </w:r>
      <w:proofErr w:type="spellStart"/>
      <w:r w:rsidRPr="007F509B">
        <w:rPr>
          <w:rFonts w:ascii="Times New Roman" w:eastAsia="Times New Roman" w:hAnsi="Times New Roman" w:cs="Times New Roman"/>
          <w:b/>
          <w:bCs/>
          <w:color w:val="000000" w:themeColor="text1"/>
          <w:sz w:val="24"/>
          <w:szCs w:val="24"/>
        </w:rPr>
        <w:t>aacc</w:t>
      </w:r>
      <w:proofErr w:type="spellEnd"/>
    </w:p>
    <w:tbl>
      <w:tblPr>
        <w:tblW w:w="9360" w:type="dxa"/>
        <w:tblCellSpacing w:w="0" w:type="dxa"/>
        <w:tblCellMar>
          <w:left w:w="0" w:type="dxa"/>
          <w:right w:w="0" w:type="dxa"/>
        </w:tblCellMar>
        <w:tblLook w:val="04A0" w:firstRow="1" w:lastRow="0" w:firstColumn="1" w:lastColumn="0" w:noHBand="0" w:noVBand="1"/>
      </w:tblPr>
      <w:tblGrid>
        <w:gridCol w:w="1502"/>
        <w:gridCol w:w="3471"/>
        <w:gridCol w:w="436"/>
        <w:gridCol w:w="3951"/>
      </w:tblGrid>
      <w:tr w:rsidR="007F509B" w:rsidRPr="007F509B" w:rsidTr="00CF1D7E">
        <w:trPr>
          <w:tblCellSpacing w:w="0" w:type="dxa"/>
        </w:trPr>
        <w:tc>
          <w:tcPr>
            <w:tcW w:w="1500" w:type="dxa"/>
            <w:hideMark/>
          </w:tcPr>
          <w:p w:rsidR="00CF1D7E" w:rsidRPr="007F509B" w:rsidRDefault="00CF1D7E" w:rsidP="007F509B">
            <w:pPr>
              <w:spacing w:after="0" w:line="360" w:lineRule="auto"/>
              <w:jc w:val="both"/>
              <w:rPr>
                <w:rFonts w:ascii="Times New Roman" w:eastAsia="Times New Roman" w:hAnsi="Times New Roman" w:cs="Times New Roman"/>
                <w:color w:val="000000" w:themeColor="text1"/>
                <w:sz w:val="24"/>
                <w:szCs w:val="24"/>
              </w:rPr>
            </w:pPr>
            <w:r w:rsidRPr="007F509B">
              <w:rPr>
                <w:rFonts w:ascii="Times New Roman" w:eastAsia="Times New Roman" w:hAnsi="Times New Roman" w:cs="Times New Roman"/>
                <w:b/>
                <w:bCs/>
                <w:color w:val="000000" w:themeColor="text1"/>
                <w:sz w:val="24"/>
                <w:szCs w:val="24"/>
              </w:rPr>
              <w:t>Test Cross:</w:t>
            </w:r>
          </w:p>
        </w:tc>
        <w:tc>
          <w:tcPr>
            <w:tcW w:w="3465" w:type="dxa"/>
            <w:hideMark/>
          </w:tcPr>
          <w:p w:rsidR="00CF1D7E" w:rsidRPr="007F509B" w:rsidRDefault="00CF1D7E" w:rsidP="00295FED">
            <w:pPr>
              <w:spacing w:after="0" w:line="360" w:lineRule="auto"/>
              <w:rPr>
                <w:rFonts w:ascii="Times New Roman" w:eastAsia="Times New Roman" w:hAnsi="Times New Roman" w:cs="Times New Roman"/>
                <w:color w:val="000000" w:themeColor="text1"/>
                <w:sz w:val="24"/>
                <w:szCs w:val="24"/>
              </w:rPr>
            </w:pPr>
            <w:r w:rsidRPr="007F509B">
              <w:rPr>
                <w:rFonts w:ascii="Times New Roman" w:eastAsia="Times New Roman" w:hAnsi="Times New Roman" w:cs="Times New Roman"/>
                <w:color w:val="000000" w:themeColor="text1"/>
                <w:sz w:val="24"/>
                <w:szCs w:val="24"/>
              </w:rPr>
              <w:t>One horn, Wrinkled knees</w:t>
            </w:r>
            <w:r w:rsidRPr="007F509B">
              <w:rPr>
                <w:rFonts w:ascii="Times New Roman" w:eastAsia="Times New Roman" w:hAnsi="Times New Roman" w:cs="Times New Roman"/>
                <w:color w:val="000000" w:themeColor="text1"/>
                <w:sz w:val="24"/>
                <w:szCs w:val="24"/>
              </w:rPr>
              <w:br/>
              <w:t> </w:t>
            </w:r>
            <w:r w:rsidRPr="007F509B">
              <w:rPr>
                <w:rFonts w:ascii="Times New Roman" w:eastAsia="Times New Roman" w:hAnsi="Times New Roman" w:cs="Times New Roman"/>
                <w:b/>
                <w:bCs/>
                <w:color w:val="000000" w:themeColor="text1"/>
                <w:sz w:val="24"/>
                <w:szCs w:val="24"/>
              </w:rPr>
              <w:t>(</w:t>
            </w:r>
            <w:proofErr w:type="spellStart"/>
            <w:r w:rsidRPr="007F509B">
              <w:rPr>
                <w:rFonts w:ascii="Times New Roman" w:eastAsia="Times New Roman" w:hAnsi="Times New Roman" w:cs="Times New Roman"/>
                <w:b/>
                <w:bCs/>
                <w:color w:val="000000" w:themeColor="text1"/>
                <w:sz w:val="24"/>
                <w:szCs w:val="24"/>
              </w:rPr>
              <w:t>AaCc</w:t>
            </w:r>
            <w:proofErr w:type="spellEnd"/>
            <w:r w:rsidRPr="007F509B">
              <w:rPr>
                <w:rFonts w:ascii="Times New Roman" w:eastAsia="Times New Roman" w:hAnsi="Times New Roman" w:cs="Times New Roman"/>
                <w:b/>
                <w:bCs/>
                <w:color w:val="000000" w:themeColor="text1"/>
                <w:sz w:val="24"/>
                <w:szCs w:val="24"/>
              </w:rPr>
              <w:t>)</w:t>
            </w:r>
          </w:p>
        </w:tc>
        <w:tc>
          <w:tcPr>
            <w:tcW w:w="435" w:type="dxa"/>
            <w:vAlign w:val="center"/>
            <w:hideMark/>
          </w:tcPr>
          <w:p w:rsidR="00CF1D7E" w:rsidRPr="007F509B" w:rsidRDefault="00CF1D7E" w:rsidP="00295FED">
            <w:pPr>
              <w:spacing w:after="0" w:line="360" w:lineRule="auto"/>
              <w:rPr>
                <w:rFonts w:ascii="Times New Roman" w:eastAsia="Times New Roman" w:hAnsi="Times New Roman" w:cs="Times New Roman"/>
                <w:color w:val="000000" w:themeColor="text1"/>
                <w:sz w:val="24"/>
                <w:szCs w:val="24"/>
              </w:rPr>
            </w:pPr>
            <w:r w:rsidRPr="007F509B">
              <w:rPr>
                <w:rFonts w:ascii="Times New Roman" w:eastAsia="Times New Roman" w:hAnsi="Times New Roman" w:cs="Times New Roman"/>
                <w:color w:val="000000" w:themeColor="text1"/>
                <w:sz w:val="24"/>
                <w:szCs w:val="24"/>
              </w:rPr>
              <w:t>X</w:t>
            </w:r>
          </w:p>
        </w:tc>
        <w:tc>
          <w:tcPr>
            <w:tcW w:w="3945" w:type="dxa"/>
            <w:hideMark/>
          </w:tcPr>
          <w:p w:rsidR="00CF1D7E" w:rsidRPr="007F509B" w:rsidRDefault="00CF1D7E" w:rsidP="00295FED">
            <w:pPr>
              <w:spacing w:after="0" w:line="360" w:lineRule="auto"/>
              <w:rPr>
                <w:rFonts w:ascii="Times New Roman" w:eastAsia="Times New Roman" w:hAnsi="Times New Roman" w:cs="Times New Roman"/>
                <w:color w:val="000000" w:themeColor="text1"/>
                <w:sz w:val="24"/>
                <w:szCs w:val="24"/>
              </w:rPr>
            </w:pPr>
            <w:r w:rsidRPr="007F509B">
              <w:rPr>
                <w:rFonts w:ascii="Times New Roman" w:eastAsia="Times New Roman" w:hAnsi="Times New Roman" w:cs="Times New Roman"/>
                <w:color w:val="000000" w:themeColor="text1"/>
                <w:sz w:val="24"/>
                <w:szCs w:val="24"/>
              </w:rPr>
              <w:t>Two horns, Smooth knees</w:t>
            </w:r>
            <w:r w:rsidRPr="007F509B">
              <w:rPr>
                <w:rFonts w:ascii="Times New Roman" w:eastAsia="Times New Roman" w:hAnsi="Times New Roman" w:cs="Times New Roman"/>
                <w:color w:val="000000" w:themeColor="text1"/>
                <w:sz w:val="24"/>
                <w:szCs w:val="24"/>
              </w:rPr>
              <w:br/>
            </w:r>
            <w:r w:rsidRPr="007F509B">
              <w:rPr>
                <w:rFonts w:ascii="Times New Roman" w:eastAsia="Times New Roman" w:hAnsi="Times New Roman" w:cs="Times New Roman"/>
                <w:b/>
                <w:bCs/>
                <w:color w:val="000000" w:themeColor="text1"/>
                <w:sz w:val="24"/>
                <w:szCs w:val="24"/>
              </w:rPr>
              <w:t>(</w:t>
            </w:r>
            <w:proofErr w:type="spellStart"/>
            <w:r w:rsidRPr="007F509B">
              <w:rPr>
                <w:rFonts w:ascii="Times New Roman" w:eastAsia="Times New Roman" w:hAnsi="Times New Roman" w:cs="Times New Roman"/>
                <w:b/>
                <w:bCs/>
                <w:color w:val="000000" w:themeColor="text1"/>
                <w:sz w:val="24"/>
                <w:szCs w:val="24"/>
              </w:rPr>
              <w:t>aacc</w:t>
            </w:r>
            <w:proofErr w:type="spellEnd"/>
            <w:r w:rsidRPr="007F509B">
              <w:rPr>
                <w:rFonts w:ascii="Times New Roman" w:eastAsia="Times New Roman" w:hAnsi="Times New Roman" w:cs="Times New Roman"/>
                <w:b/>
                <w:bCs/>
                <w:color w:val="000000" w:themeColor="text1"/>
                <w:sz w:val="24"/>
                <w:szCs w:val="24"/>
              </w:rPr>
              <w:t>)</w:t>
            </w:r>
          </w:p>
        </w:tc>
      </w:tr>
    </w:tbl>
    <w:p w:rsidR="00CF1D7E" w:rsidRPr="007F509B" w:rsidRDefault="00CF1D7E" w:rsidP="007F509B">
      <w:pPr>
        <w:spacing w:before="100" w:beforeAutospacing="1" w:after="100" w:afterAutospacing="1" w:line="360" w:lineRule="auto"/>
        <w:jc w:val="both"/>
        <w:rPr>
          <w:rFonts w:ascii="Times New Roman" w:eastAsia="Times New Roman" w:hAnsi="Times New Roman" w:cs="Times New Roman"/>
          <w:color w:val="000000" w:themeColor="text1"/>
          <w:sz w:val="24"/>
          <w:szCs w:val="24"/>
        </w:rPr>
      </w:pPr>
      <w:r w:rsidRPr="007F509B">
        <w:rPr>
          <w:rFonts w:ascii="Times New Roman" w:eastAsia="Times New Roman" w:hAnsi="Times New Roman" w:cs="Times New Roman"/>
          <w:color w:val="000000" w:themeColor="text1"/>
          <w:sz w:val="24"/>
          <w:szCs w:val="24"/>
        </w:rPr>
        <w:t> </w:t>
      </w:r>
    </w:p>
    <w:tbl>
      <w:tblPr>
        <w:tblW w:w="47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66"/>
        <w:gridCol w:w="1023"/>
        <w:gridCol w:w="977"/>
        <w:gridCol w:w="1017"/>
      </w:tblGrid>
      <w:tr w:rsidR="007F509B" w:rsidRPr="007F509B" w:rsidTr="00CF1D7E">
        <w:trPr>
          <w:trHeight w:val="285"/>
          <w:tblCellSpacing w:w="0" w:type="dxa"/>
        </w:trPr>
        <w:tc>
          <w:tcPr>
            <w:tcW w:w="2500" w:type="pct"/>
            <w:gridSpan w:val="4"/>
            <w:tcBorders>
              <w:top w:val="outset" w:sz="6" w:space="0" w:color="auto"/>
              <w:left w:val="outset" w:sz="6" w:space="0" w:color="auto"/>
              <w:bottom w:val="outset" w:sz="6" w:space="0" w:color="auto"/>
              <w:right w:val="outset" w:sz="6" w:space="0" w:color="auto"/>
            </w:tcBorders>
            <w:shd w:val="clear" w:color="auto" w:fill="00FF00"/>
            <w:vAlign w:val="center"/>
            <w:hideMark/>
          </w:tcPr>
          <w:p w:rsidR="00CF1D7E" w:rsidRPr="007F509B" w:rsidRDefault="00CF1D7E" w:rsidP="007F509B">
            <w:pPr>
              <w:spacing w:after="0" w:line="360" w:lineRule="auto"/>
              <w:jc w:val="both"/>
              <w:rPr>
                <w:rFonts w:ascii="Times New Roman" w:eastAsia="Times New Roman" w:hAnsi="Times New Roman" w:cs="Times New Roman"/>
                <w:color w:val="000000" w:themeColor="text1"/>
                <w:sz w:val="24"/>
                <w:szCs w:val="24"/>
              </w:rPr>
            </w:pPr>
            <w:r w:rsidRPr="007F509B">
              <w:rPr>
                <w:rFonts w:ascii="Times New Roman" w:eastAsia="Times New Roman" w:hAnsi="Times New Roman" w:cs="Times New Roman"/>
                <w:b/>
                <w:bCs/>
                <w:color w:val="000000" w:themeColor="text1"/>
                <w:sz w:val="24"/>
                <w:szCs w:val="24"/>
              </w:rPr>
              <w:t>The test cross progeny in this example are:</w:t>
            </w:r>
          </w:p>
        </w:tc>
      </w:tr>
      <w:tr w:rsidR="007F509B" w:rsidRPr="007F509B" w:rsidTr="00CF1D7E">
        <w:trPr>
          <w:trHeight w:val="525"/>
          <w:tblCellSpacing w:w="0" w:type="dxa"/>
        </w:trPr>
        <w:tc>
          <w:tcPr>
            <w:tcW w:w="3850" w:type="pct"/>
            <w:tcBorders>
              <w:top w:val="outset" w:sz="6" w:space="0" w:color="auto"/>
              <w:left w:val="outset" w:sz="6" w:space="0" w:color="auto"/>
              <w:bottom w:val="outset" w:sz="6" w:space="0" w:color="auto"/>
              <w:right w:val="outset" w:sz="6" w:space="0" w:color="auto"/>
            </w:tcBorders>
            <w:vAlign w:val="center"/>
            <w:hideMark/>
          </w:tcPr>
          <w:p w:rsidR="00CF1D7E" w:rsidRPr="007F509B" w:rsidRDefault="00CF1D7E" w:rsidP="007F509B">
            <w:pPr>
              <w:spacing w:after="0" w:line="360" w:lineRule="auto"/>
              <w:jc w:val="both"/>
              <w:rPr>
                <w:rFonts w:ascii="Times New Roman" w:eastAsia="Times New Roman" w:hAnsi="Times New Roman" w:cs="Times New Roman"/>
                <w:color w:val="000000" w:themeColor="text1"/>
                <w:sz w:val="24"/>
                <w:szCs w:val="24"/>
              </w:rPr>
            </w:pPr>
            <w:r w:rsidRPr="007F509B">
              <w:rPr>
                <w:rFonts w:ascii="Times New Roman" w:eastAsia="Times New Roman" w:hAnsi="Times New Roman" w:cs="Times New Roman"/>
                <w:b/>
                <w:bCs/>
                <w:color w:val="000000" w:themeColor="text1"/>
                <w:sz w:val="24"/>
                <w:szCs w:val="24"/>
              </w:rPr>
              <w:t>Phenotype</w:t>
            </w:r>
          </w:p>
        </w:tc>
        <w:tc>
          <w:tcPr>
            <w:tcW w:w="1900" w:type="pct"/>
            <w:tcBorders>
              <w:top w:val="outset" w:sz="6" w:space="0" w:color="auto"/>
              <w:left w:val="outset" w:sz="6" w:space="0" w:color="auto"/>
              <w:bottom w:val="outset" w:sz="6" w:space="0" w:color="auto"/>
              <w:right w:val="outset" w:sz="6" w:space="0" w:color="auto"/>
            </w:tcBorders>
            <w:vAlign w:val="center"/>
            <w:hideMark/>
          </w:tcPr>
          <w:p w:rsidR="00CF1D7E" w:rsidRPr="007F509B" w:rsidRDefault="00CF1D7E" w:rsidP="007F509B">
            <w:pPr>
              <w:spacing w:after="0" w:line="360" w:lineRule="auto"/>
              <w:jc w:val="both"/>
              <w:rPr>
                <w:rFonts w:ascii="Times New Roman" w:eastAsia="Times New Roman" w:hAnsi="Times New Roman" w:cs="Times New Roman"/>
                <w:color w:val="000000" w:themeColor="text1"/>
                <w:sz w:val="24"/>
                <w:szCs w:val="24"/>
              </w:rPr>
            </w:pPr>
            <w:r w:rsidRPr="007F509B">
              <w:rPr>
                <w:rFonts w:ascii="Times New Roman" w:eastAsia="Times New Roman" w:hAnsi="Times New Roman" w:cs="Times New Roman"/>
                <w:b/>
                <w:bCs/>
                <w:color w:val="000000" w:themeColor="text1"/>
                <w:sz w:val="24"/>
                <w:szCs w:val="24"/>
              </w:rPr>
              <w:t>Observed</w:t>
            </w:r>
            <w:r w:rsidRPr="007F509B">
              <w:rPr>
                <w:rFonts w:ascii="Times New Roman" w:eastAsia="Times New Roman" w:hAnsi="Times New Roman" w:cs="Times New Roman"/>
                <w:b/>
                <w:bCs/>
                <w:color w:val="000000" w:themeColor="text1"/>
                <w:sz w:val="24"/>
                <w:szCs w:val="24"/>
              </w:rPr>
              <w:br/>
              <w:t>Freq. </w:t>
            </w:r>
          </w:p>
        </w:tc>
        <w:tc>
          <w:tcPr>
            <w:tcW w:w="1950" w:type="pct"/>
            <w:tcBorders>
              <w:top w:val="outset" w:sz="6" w:space="0" w:color="auto"/>
              <w:left w:val="outset" w:sz="6" w:space="0" w:color="auto"/>
              <w:bottom w:val="outset" w:sz="6" w:space="0" w:color="auto"/>
              <w:right w:val="outset" w:sz="6" w:space="0" w:color="auto"/>
            </w:tcBorders>
            <w:vAlign w:val="center"/>
            <w:hideMark/>
          </w:tcPr>
          <w:p w:rsidR="00CF1D7E" w:rsidRPr="007F509B" w:rsidRDefault="00CF1D7E" w:rsidP="007F509B">
            <w:pPr>
              <w:spacing w:after="0" w:line="360" w:lineRule="auto"/>
              <w:jc w:val="both"/>
              <w:rPr>
                <w:rFonts w:ascii="Times New Roman" w:eastAsia="Times New Roman" w:hAnsi="Times New Roman" w:cs="Times New Roman"/>
                <w:color w:val="000000" w:themeColor="text1"/>
                <w:sz w:val="24"/>
                <w:szCs w:val="24"/>
              </w:rPr>
            </w:pPr>
            <w:r w:rsidRPr="007F509B">
              <w:rPr>
                <w:rFonts w:ascii="Times New Roman" w:eastAsia="Times New Roman" w:hAnsi="Times New Roman" w:cs="Times New Roman"/>
                <w:b/>
                <w:bCs/>
                <w:color w:val="000000" w:themeColor="text1"/>
                <w:sz w:val="24"/>
                <w:szCs w:val="24"/>
              </w:rPr>
              <w:t>Expected</w:t>
            </w:r>
            <w:r w:rsidRPr="007F509B">
              <w:rPr>
                <w:rFonts w:ascii="Times New Roman" w:eastAsia="Times New Roman" w:hAnsi="Times New Roman" w:cs="Times New Roman"/>
                <w:b/>
                <w:bCs/>
                <w:color w:val="000000" w:themeColor="text1"/>
                <w:sz w:val="24"/>
                <w:szCs w:val="24"/>
              </w:rPr>
              <w:br/>
              <w:t>Freq.</w:t>
            </w:r>
          </w:p>
        </w:tc>
        <w:tc>
          <w:tcPr>
            <w:tcW w:w="1550" w:type="pct"/>
            <w:tcBorders>
              <w:top w:val="outset" w:sz="6" w:space="0" w:color="auto"/>
              <w:left w:val="outset" w:sz="6" w:space="0" w:color="auto"/>
              <w:bottom w:val="outset" w:sz="6" w:space="0" w:color="auto"/>
              <w:right w:val="outset" w:sz="6" w:space="0" w:color="auto"/>
            </w:tcBorders>
            <w:vAlign w:val="center"/>
            <w:hideMark/>
          </w:tcPr>
          <w:p w:rsidR="00CF1D7E" w:rsidRPr="007F509B" w:rsidRDefault="00CF1D7E" w:rsidP="007F509B">
            <w:pPr>
              <w:spacing w:after="0" w:line="360" w:lineRule="auto"/>
              <w:jc w:val="both"/>
              <w:rPr>
                <w:rFonts w:ascii="Times New Roman" w:eastAsia="Times New Roman" w:hAnsi="Times New Roman" w:cs="Times New Roman"/>
                <w:color w:val="000000" w:themeColor="text1"/>
                <w:sz w:val="24"/>
                <w:szCs w:val="24"/>
              </w:rPr>
            </w:pPr>
            <w:r w:rsidRPr="007F509B">
              <w:rPr>
                <w:rFonts w:ascii="Times New Roman" w:eastAsia="Times New Roman" w:hAnsi="Times New Roman" w:cs="Times New Roman"/>
                <w:b/>
                <w:bCs/>
                <w:color w:val="000000" w:themeColor="text1"/>
                <w:sz w:val="24"/>
                <w:szCs w:val="24"/>
              </w:rPr>
              <w:t>Genotype</w:t>
            </w:r>
          </w:p>
        </w:tc>
      </w:tr>
      <w:tr w:rsidR="007F509B" w:rsidRPr="007F509B" w:rsidTr="00CF1D7E">
        <w:trPr>
          <w:trHeight w:val="285"/>
          <w:tblCellSpacing w:w="0" w:type="dxa"/>
        </w:trPr>
        <w:tc>
          <w:tcPr>
            <w:tcW w:w="3850" w:type="pct"/>
            <w:tcBorders>
              <w:top w:val="outset" w:sz="6" w:space="0" w:color="auto"/>
              <w:left w:val="outset" w:sz="6" w:space="0" w:color="auto"/>
              <w:bottom w:val="outset" w:sz="6" w:space="0" w:color="auto"/>
              <w:right w:val="outset" w:sz="6" w:space="0" w:color="auto"/>
            </w:tcBorders>
            <w:vAlign w:val="center"/>
            <w:hideMark/>
          </w:tcPr>
          <w:p w:rsidR="00CF1D7E" w:rsidRPr="007F509B" w:rsidRDefault="00CF1D7E" w:rsidP="007F509B">
            <w:pPr>
              <w:spacing w:after="0" w:line="360" w:lineRule="auto"/>
              <w:jc w:val="both"/>
              <w:rPr>
                <w:rFonts w:ascii="Times New Roman" w:eastAsia="Times New Roman" w:hAnsi="Times New Roman" w:cs="Times New Roman"/>
                <w:color w:val="000000" w:themeColor="text1"/>
                <w:sz w:val="24"/>
                <w:szCs w:val="24"/>
              </w:rPr>
            </w:pPr>
            <w:r w:rsidRPr="007F509B">
              <w:rPr>
                <w:rFonts w:ascii="Times New Roman" w:eastAsia="Times New Roman" w:hAnsi="Times New Roman" w:cs="Times New Roman"/>
                <w:b/>
                <w:bCs/>
                <w:color w:val="000000" w:themeColor="text1"/>
                <w:sz w:val="24"/>
                <w:szCs w:val="24"/>
              </w:rPr>
              <w:t>One horn, Wrinkled knees</w:t>
            </w:r>
          </w:p>
        </w:tc>
        <w:tc>
          <w:tcPr>
            <w:tcW w:w="1900" w:type="pct"/>
            <w:tcBorders>
              <w:top w:val="outset" w:sz="6" w:space="0" w:color="auto"/>
              <w:left w:val="outset" w:sz="6" w:space="0" w:color="auto"/>
              <w:bottom w:val="outset" w:sz="6" w:space="0" w:color="auto"/>
              <w:right w:val="outset" w:sz="6" w:space="0" w:color="auto"/>
            </w:tcBorders>
            <w:vAlign w:val="center"/>
            <w:hideMark/>
          </w:tcPr>
          <w:p w:rsidR="00CF1D7E" w:rsidRPr="007F509B" w:rsidRDefault="00CF1D7E" w:rsidP="007F509B">
            <w:pPr>
              <w:spacing w:after="0" w:line="360" w:lineRule="auto"/>
              <w:jc w:val="both"/>
              <w:rPr>
                <w:rFonts w:ascii="Times New Roman" w:eastAsia="Times New Roman" w:hAnsi="Times New Roman" w:cs="Times New Roman"/>
                <w:color w:val="000000" w:themeColor="text1"/>
                <w:sz w:val="24"/>
                <w:szCs w:val="24"/>
              </w:rPr>
            </w:pPr>
            <w:r w:rsidRPr="007F509B">
              <w:rPr>
                <w:rFonts w:ascii="Times New Roman" w:eastAsia="Times New Roman" w:hAnsi="Times New Roman" w:cs="Times New Roman"/>
                <w:b/>
                <w:bCs/>
                <w:color w:val="000000" w:themeColor="text1"/>
                <w:sz w:val="24"/>
                <w:szCs w:val="24"/>
              </w:rPr>
              <w:t>.40</w:t>
            </w:r>
          </w:p>
        </w:tc>
        <w:tc>
          <w:tcPr>
            <w:tcW w:w="1950" w:type="pct"/>
            <w:tcBorders>
              <w:top w:val="outset" w:sz="6" w:space="0" w:color="auto"/>
              <w:left w:val="outset" w:sz="6" w:space="0" w:color="auto"/>
              <w:bottom w:val="outset" w:sz="6" w:space="0" w:color="auto"/>
              <w:right w:val="outset" w:sz="6" w:space="0" w:color="auto"/>
            </w:tcBorders>
            <w:vAlign w:val="center"/>
            <w:hideMark/>
          </w:tcPr>
          <w:p w:rsidR="00CF1D7E" w:rsidRPr="007F509B" w:rsidRDefault="00CF1D7E" w:rsidP="007F509B">
            <w:pPr>
              <w:spacing w:after="0" w:line="360" w:lineRule="auto"/>
              <w:jc w:val="both"/>
              <w:rPr>
                <w:rFonts w:ascii="Times New Roman" w:eastAsia="Times New Roman" w:hAnsi="Times New Roman" w:cs="Times New Roman"/>
                <w:color w:val="000000" w:themeColor="text1"/>
                <w:sz w:val="24"/>
                <w:szCs w:val="24"/>
              </w:rPr>
            </w:pPr>
            <w:r w:rsidRPr="007F509B">
              <w:rPr>
                <w:rFonts w:ascii="Times New Roman" w:eastAsia="Times New Roman" w:hAnsi="Times New Roman" w:cs="Times New Roman"/>
                <w:b/>
                <w:bCs/>
                <w:color w:val="000000" w:themeColor="text1"/>
                <w:sz w:val="24"/>
                <w:szCs w:val="24"/>
              </w:rPr>
              <w:t>.25</w:t>
            </w:r>
          </w:p>
        </w:tc>
        <w:tc>
          <w:tcPr>
            <w:tcW w:w="1550" w:type="pct"/>
            <w:tcBorders>
              <w:top w:val="outset" w:sz="6" w:space="0" w:color="auto"/>
              <w:left w:val="outset" w:sz="6" w:space="0" w:color="auto"/>
              <w:bottom w:val="outset" w:sz="6" w:space="0" w:color="auto"/>
              <w:right w:val="outset" w:sz="6" w:space="0" w:color="auto"/>
            </w:tcBorders>
            <w:vAlign w:val="center"/>
            <w:hideMark/>
          </w:tcPr>
          <w:p w:rsidR="00CF1D7E" w:rsidRPr="007F509B" w:rsidRDefault="00CF1D7E" w:rsidP="007F509B">
            <w:pPr>
              <w:spacing w:after="0" w:line="360" w:lineRule="auto"/>
              <w:jc w:val="both"/>
              <w:rPr>
                <w:rFonts w:ascii="Times New Roman" w:eastAsia="Times New Roman" w:hAnsi="Times New Roman" w:cs="Times New Roman"/>
                <w:color w:val="000000" w:themeColor="text1"/>
                <w:sz w:val="24"/>
                <w:szCs w:val="24"/>
              </w:rPr>
            </w:pPr>
            <w:proofErr w:type="spellStart"/>
            <w:r w:rsidRPr="007F509B">
              <w:rPr>
                <w:rFonts w:ascii="Times New Roman" w:eastAsia="Times New Roman" w:hAnsi="Times New Roman" w:cs="Times New Roman"/>
                <w:b/>
                <w:bCs/>
                <w:color w:val="000000" w:themeColor="text1"/>
                <w:sz w:val="24"/>
                <w:szCs w:val="24"/>
              </w:rPr>
              <w:t>AaCc</w:t>
            </w:r>
            <w:proofErr w:type="spellEnd"/>
          </w:p>
        </w:tc>
      </w:tr>
      <w:tr w:rsidR="007F509B" w:rsidRPr="007F509B" w:rsidTr="00CF1D7E">
        <w:trPr>
          <w:trHeight w:val="285"/>
          <w:tblCellSpacing w:w="0" w:type="dxa"/>
        </w:trPr>
        <w:tc>
          <w:tcPr>
            <w:tcW w:w="3850" w:type="pct"/>
            <w:tcBorders>
              <w:top w:val="outset" w:sz="6" w:space="0" w:color="auto"/>
              <w:left w:val="outset" w:sz="6" w:space="0" w:color="auto"/>
              <w:bottom w:val="outset" w:sz="6" w:space="0" w:color="auto"/>
              <w:right w:val="outset" w:sz="6" w:space="0" w:color="auto"/>
            </w:tcBorders>
            <w:vAlign w:val="center"/>
            <w:hideMark/>
          </w:tcPr>
          <w:p w:rsidR="00CF1D7E" w:rsidRPr="007F509B" w:rsidRDefault="00CF1D7E" w:rsidP="007F509B">
            <w:pPr>
              <w:spacing w:after="0" w:line="360" w:lineRule="auto"/>
              <w:jc w:val="both"/>
              <w:rPr>
                <w:rFonts w:ascii="Times New Roman" w:eastAsia="Times New Roman" w:hAnsi="Times New Roman" w:cs="Times New Roman"/>
                <w:color w:val="000000" w:themeColor="text1"/>
                <w:sz w:val="24"/>
                <w:szCs w:val="24"/>
              </w:rPr>
            </w:pPr>
            <w:r w:rsidRPr="007F509B">
              <w:rPr>
                <w:rFonts w:ascii="Times New Roman" w:eastAsia="Times New Roman" w:hAnsi="Times New Roman" w:cs="Times New Roman"/>
                <w:b/>
                <w:bCs/>
                <w:color w:val="000000" w:themeColor="text1"/>
                <w:sz w:val="24"/>
                <w:szCs w:val="24"/>
              </w:rPr>
              <w:t>One horn, Smooth knees</w:t>
            </w:r>
          </w:p>
        </w:tc>
        <w:tc>
          <w:tcPr>
            <w:tcW w:w="1900" w:type="pct"/>
            <w:tcBorders>
              <w:top w:val="outset" w:sz="6" w:space="0" w:color="auto"/>
              <w:left w:val="outset" w:sz="6" w:space="0" w:color="auto"/>
              <w:bottom w:val="outset" w:sz="6" w:space="0" w:color="auto"/>
              <w:right w:val="outset" w:sz="6" w:space="0" w:color="auto"/>
            </w:tcBorders>
            <w:vAlign w:val="center"/>
            <w:hideMark/>
          </w:tcPr>
          <w:p w:rsidR="00CF1D7E" w:rsidRPr="007F509B" w:rsidRDefault="00CF1D7E" w:rsidP="007F509B">
            <w:pPr>
              <w:spacing w:after="0" w:line="360" w:lineRule="auto"/>
              <w:jc w:val="both"/>
              <w:rPr>
                <w:rFonts w:ascii="Times New Roman" w:eastAsia="Times New Roman" w:hAnsi="Times New Roman" w:cs="Times New Roman"/>
                <w:color w:val="000000" w:themeColor="text1"/>
                <w:sz w:val="24"/>
                <w:szCs w:val="24"/>
              </w:rPr>
            </w:pPr>
            <w:r w:rsidRPr="007F509B">
              <w:rPr>
                <w:rFonts w:ascii="Times New Roman" w:eastAsia="Times New Roman" w:hAnsi="Times New Roman" w:cs="Times New Roman"/>
                <w:b/>
                <w:bCs/>
                <w:color w:val="000000" w:themeColor="text1"/>
                <w:sz w:val="24"/>
                <w:szCs w:val="24"/>
              </w:rPr>
              <w:t>.10</w:t>
            </w:r>
          </w:p>
        </w:tc>
        <w:tc>
          <w:tcPr>
            <w:tcW w:w="1950" w:type="pct"/>
            <w:tcBorders>
              <w:top w:val="outset" w:sz="6" w:space="0" w:color="auto"/>
              <w:left w:val="outset" w:sz="6" w:space="0" w:color="auto"/>
              <w:bottom w:val="outset" w:sz="6" w:space="0" w:color="auto"/>
              <w:right w:val="outset" w:sz="6" w:space="0" w:color="auto"/>
            </w:tcBorders>
            <w:vAlign w:val="center"/>
            <w:hideMark/>
          </w:tcPr>
          <w:p w:rsidR="00CF1D7E" w:rsidRPr="007F509B" w:rsidRDefault="00CF1D7E" w:rsidP="007F509B">
            <w:pPr>
              <w:spacing w:after="0" w:line="360" w:lineRule="auto"/>
              <w:jc w:val="both"/>
              <w:rPr>
                <w:rFonts w:ascii="Times New Roman" w:eastAsia="Times New Roman" w:hAnsi="Times New Roman" w:cs="Times New Roman"/>
                <w:color w:val="000000" w:themeColor="text1"/>
                <w:sz w:val="24"/>
                <w:szCs w:val="24"/>
              </w:rPr>
            </w:pPr>
            <w:r w:rsidRPr="007F509B">
              <w:rPr>
                <w:rFonts w:ascii="Times New Roman" w:eastAsia="Times New Roman" w:hAnsi="Times New Roman" w:cs="Times New Roman"/>
                <w:b/>
                <w:bCs/>
                <w:color w:val="000000" w:themeColor="text1"/>
                <w:sz w:val="24"/>
                <w:szCs w:val="24"/>
              </w:rPr>
              <w:t>.25</w:t>
            </w:r>
          </w:p>
        </w:tc>
        <w:tc>
          <w:tcPr>
            <w:tcW w:w="1550" w:type="pct"/>
            <w:tcBorders>
              <w:top w:val="outset" w:sz="6" w:space="0" w:color="auto"/>
              <w:left w:val="outset" w:sz="6" w:space="0" w:color="auto"/>
              <w:bottom w:val="outset" w:sz="6" w:space="0" w:color="auto"/>
              <w:right w:val="outset" w:sz="6" w:space="0" w:color="auto"/>
            </w:tcBorders>
            <w:vAlign w:val="center"/>
            <w:hideMark/>
          </w:tcPr>
          <w:p w:rsidR="00CF1D7E" w:rsidRPr="007F509B" w:rsidRDefault="00CF1D7E" w:rsidP="007F509B">
            <w:pPr>
              <w:spacing w:after="0" w:line="360" w:lineRule="auto"/>
              <w:jc w:val="both"/>
              <w:rPr>
                <w:rFonts w:ascii="Times New Roman" w:eastAsia="Times New Roman" w:hAnsi="Times New Roman" w:cs="Times New Roman"/>
                <w:color w:val="000000" w:themeColor="text1"/>
                <w:sz w:val="24"/>
                <w:szCs w:val="24"/>
              </w:rPr>
            </w:pPr>
            <w:proofErr w:type="spellStart"/>
            <w:r w:rsidRPr="007F509B">
              <w:rPr>
                <w:rFonts w:ascii="Times New Roman" w:eastAsia="Times New Roman" w:hAnsi="Times New Roman" w:cs="Times New Roman"/>
                <w:b/>
                <w:bCs/>
                <w:color w:val="000000" w:themeColor="text1"/>
                <w:sz w:val="24"/>
                <w:szCs w:val="24"/>
              </w:rPr>
              <w:t>Aacc</w:t>
            </w:r>
            <w:proofErr w:type="spellEnd"/>
          </w:p>
        </w:tc>
      </w:tr>
      <w:tr w:rsidR="007F509B" w:rsidRPr="007F509B" w:rsidTr="00CF1D7E">
        <w:trPr>
          <w:trHeight w:val="285"/>
          <w:tblCellSpacing w:w="0" w:type="dxa"/>
        </w:trPr>
        <w:tc>
          <w:tcPr>
            <w:tcW w:w="3850" w:type="pct"/>
            <w:tcBorders>
              <w:top w:val="outset" w:sz="6" w:space="0" w:color="auto"/>
              <w:left w:val="outset" w:sz="6" w:space="0" w:color="auto"/>
              <w:bottom w:val="outset" w:sz="6" w:space="0" w:color="auto"/>
              <w:right w:val="outset" w:sz="6" w:space="0" w:color="auto"/>
            </w:tcBorders>
            <w:vAlign w:val="center"/>
            <w:hideMark/>
          </w:tcPr>
          <w:p w:rsidR="00CF1D7E" w:rsidRPr="007F509B" w:rsidRDefault="00CF1D7E" w:rsidP="007F509B">
            <w:pPr>
              <w:spacing w:after="0" w:line="360" w:lineRule="auto"/>
              <w:jc w:val="both"/>
              <w:rPr>
                <w:rFonts w:ascii="Times New Roman" w:eastAsia="Times New Roman" w:hAnsi="Times New Roman" w:cs="Times New Roman"/>
                <w:color w:val="000000" w:themeColor="text1"/>
                <w:sz w:val="24"/>
                <w:szCs w:val="24"/>
              </w:rPr>
            </w:pPr>
            <w:r w:rsidRPr="007F509B">
              <w:rPr>
                <w:rFonts w:ascii="Times New Roman" w:eastAsia="Times New Roman" w:hAnsi="Times New Roman" w:cs="Times New Roman"/>
                <w:b/>
                <w:bCs/>
                <w:color w:val="000000" w:themeColor="text1"/>
                <w:sz w:val="24"/>
                <w:szCs w:val="24"/>
              </w:rPr>
              <w:t>Two horns, Wrinkled knees</w:t>
            </w:r>
          </w:p>
        </w:tc>
        <w:tc>
          <w:tcPr>
            <w:tcW w:w="1900" w:type="pct"/>
            <w:tcBorders>
              <w:top w:val="outset" w:sz="6" w:space="0" w:color="auto"/>
              <w:left w:val="outset" w:sz="6" w:space="0" w:color="auto"/>
              <w:bottom w:val="outset" w:sz="6" w:space="0" w:color="auto"/>
              <w:right w:val="outset" w:sz="6" w:space="0" w:color="auto"/>
            </w:tcBorders>
            <w:vAlign w:val="center"/>
            <w:hideMark/>
          </w:tcPr>
          <w:p w:rsidR="00CF1D7E" w:rsidRPr="007F509B" w:rsidRDefault="00CF1D7E" w:rsidP="007F509B">
            <w:pPr>
              <w:spacing w:after="0" w:line="360" w:lineRule="auto"/>
              <w:jc w:val="both"/>
              <w:rPr>
                <w:rFonts w:ascii="Times New Roman" w:eastAsia="Times New Roman" w:hAnsi="Times New Roman" w:cs="Times New Roman"/>
                <w:color w:val="000000" w:themeColor="text1"/>
                <w:sz w:val="24"/>
                <w:szCs w:val="24"/>
              </w:rPr>
            </w:pPr>
            <w:r w:rsidRPr="007F509B">
              <w:rPr>
                <w:rFonts w:ascii="Times New Roman" w:eastAsia="Times New Roman" w:hAnsi="Times New Roman" w:cs="Times New Roman"/>
                <w:b/>
                <w:bCs/>
                <w:color w:val="000000" w:themeColor="text1"/>
                <w:sz w:val="24"/>
                <w:szCs w:val="24"/>
              </w:rPr>
              <w:t>.10</w:t>
            </w:r>
          </w:p>
        </w:tc>
        <w:tc>
          <w:tcPr>
            <w:tcW w:w="1950" w:type="pct"/>
            <w:tcBorders>
              <w:top w:val="outset" w:sz="6" w:space="0" w:color="auto"/>
              <w:left w:val="outset" w:sz="6" w:space="0" w:color="auto"/>
              <w:bottom w:val="outset" w:sz="6" w:space="0" w:color="auto"/>
              <w:right w:val="outset" w:sz="6" w:space="0" w:color="auto"/>
            </w:tcBorders>
            <w:vAlign w:val="center"/>
            <w:hideMark/>
          </w:tcPr>
          <w:p w:rsidR="00CF1D7E" w:rsidRPr="007F509B" w:rsidRDefault="00CF1D7E" w:rsidP="007F509B">
            <w:pPr>
              <w:spacing w:after="0" w:line="360" w:lineRule="auto"/>
              <w:jc w:val="both"/>
              <w:rPr>
                <w:rFonts w:ascii="Times New Roman" w:eastAsia="Times New Roman" w:hAnsi="Times New Roman" w:cs="Times New Roman"/>
                <w:color w:val="000000" w:themeColor="text1"/>
                <w:sz w:val="24"/>
                <w:szCs w:val="24"/>
              </w:rPr>
            </w:pPr>
            <w:r w:rsidRPr="007F509B">
              <w:rPr>
                <w:rFonts w:ascii="Times New Roman" w:eastAsia="Times New Roman" w:hAnsi="Times New Roman" w:cs="Times New Roman"/>
                <w:b/>
                <w:bCs/>
                <w:color w:val="000000" w:themeColor="text1"/>
                <w:sz w:val="24"/>
                <w:szCs w:val="24"/>
              </w:rPr>
              <w:t>.25</w:t>
            </w:r>
          </w:p>
        </w:tc>
        <w:tc>
          <w:tcPr>
            <w:tcW w:w="1550" w:type="pct"/>
            <w:tcBorders>
              <w:top w:val="outset" w:sz="6" w:space="0" w:color="auto"/>
              <w:left w:val="outset" w:sz="6" w:space="0" w:color="auto"/>
              <w:bottom w:val="outset" w:sz="6" w:space="0" w:color="auto"/>
              <w:right w:val="outset" w:sz="6" w:space="0" w:color="auto"/>
            </w:tcBorders>
            <w:vAlign w:val="center"/>
            <w:hideMark/>
          </w:tcPr>
          <w:p w:rsidR="00CF1D7E" w:rsidRPr="007F509B" w:rsidRDefault="00CF1D7E" w:rsidP="007F509B">
            <w:pPr>
              <w:spacing w:after="0" w:line="360" w:lineRule="auto"/>
              <w:jc w:val="both"/>
              <w:rPr>
                <w:rFonts w:ascii="Times New Roman" w:eastAsia="Times New Roman" w:hAnsi="Times New Roman" w:cs="Times New Roman"/>
                <w:color w:val="000000" w:themeColor="text1"/>
                <w:sz w:val="24"/>
                <w:szCs w:val="24"/>
              </w:rPr>
            </w:pPr>
            <w:proofErr w:type="spellStart"/>
            <w:r w:rsidRPr="007F509B">
              <w:rPr>
                <w:rFonts w:ascii="Times New Roman" w:eastAsia="Times New Roman" w:hAnsi="Times New Roman" w:cs="Times New Roman"/>
                <w:b/>
                <w:bCs/>
                <w:color w:val="000000" w:themeColor="text1"/>
                <w:sz w:val="24"/>
                <w:szCs w:val="24"/>
              </w:rPr>
              <w:t>aaCc</w:t>
            </w:r>
            <w:proofErr w:type="spellEnd"/>
          </w:p>
        </w:tc>
      </w:tr>
      <w:tr w:rsidR="007F509B" w:rsidRPr="007F509B" w:rsidTr="00CF1D7E">
        <w:trPr>
          <w:trHeight w:val="285"/>
          <w:tblCellSpacing w:w="0" w:type="dxa"/>
        </w:trPr>
        <w:tc>
          <w:tcPr>
            <w:tcW w:w="3850" w:type="pct"/>
            <w:tcBorders>
              <w:top w:val="outset" w:sz="6" w:space="0" w:color="auto"/>
              <w:left w:val="outset" w:sz="6" w:space="0" w:color="auto"/>
              <w:bottom w:val="outset" w:sz="6" w:space="0" w:color="auto"/>
              <w:right w:val="outset" w:sz="6" w:space="0" w:color="auto"/>
            </w:tcBorders>
            <w:vAlign w:val="center"/>
            <w:hideMark/>
          </w:tcPr>
          <w:p w:rsidR="00CF1D7E" w:rsidRPr="007F509B" w:rsidRDefault="00CF1D7E" w:rsidP="007F509B">
            <w:pPr>
              <w:spacing w:after="0" w:line="360" w:lineRule="auto"/>
              <w:jc w:val="both"/>
              <w:rPr>
                <w:rFonts w:ascii="Times New Roman" w:eastAsia="Times New Roman" w:hAnsi="Times New Roman" w:cs="Times New Roman"/>
                <w:color w:val="000000" w:themeColor="text1"/>
                <w:sz w:val="24"/>
                <w:szCs w:val="24"/>
              </w:rPr>
            </w:pPr>
            <w:r w:rsidRPr="007F509B">
              <w:rPr>
                <w:rFonts w:ascii="Times New Roman" w:eastAsia="Times New Roman" w:hAnsi="Times New Roman" w:cs="Times New Roman"/>
                <w:b/>
                <w:bCs/>
                <w:color w:val="000000" w:themeColor="text1"/>
                <w:sz w:val="24"/>
                <w:szCs w:val="24"/>
              </w:rPr>
              <w:t>Two horns, Smooth knees</w:t>
            </w:r>
          </w:p>
        </w:tc>
        <w:tc>
          <w:tcPr>
            <w:tcW w:w="1900" w:type="pct"/>
            <w:tcBorders>
              <w:top w:val="outset" w:sz="6" w:space="0" w:color="auto"/>
              <w:left w:val="outset" w:sz="6" w:space="0" w:color="auto"/>
              <w:bottom w:val="outset" w:sz="6" w:space="0" w:color="auto"/>
              <w:right w:val="outset" w:sz="6" w:space="0" w:color="auto"/>
            </w:tcBorders>
            <w:vAlign w:val="center"/>
            <w:hideMark/>
          </w:tcPr>
          <w:p w:rsidR="00CF1D7E" w:rsidRPr="007F509B" w:rsidRDefault="00CF1D7E" w:rsidP="007F509B">
            <w:pPr>
              <w:spacing w:after="0" w:line="360" w:lineRule="auto"/>
              <w:jc w:val="both"/>
              <w:rPr>
                <w:rFonts w:ascii="Times New Roman" w:eastAsia="Times New Roman" w:hAnsi="Times New Roman" w:cs="Times New Roman"/>
                <w:color w:val="000000" w:themeColor="text1"/>
                <w:sz w:val="24"/>
                <w:szCs w:val="24"/>
              </w:rPr>
            </w:pPr>
            <w:r w:rsidRPr="007F509B">
              <w:rPr>
                <w:rFonts w:ascii="Times New Roman" w:eastAsia="Times New Roman" w:hAnsi="Times New Roman" w:cs="Times New Roman"/>
                <w:b/>
                <w:bCs/>
                <w:color w:val="000000" w:themeColor="text1"/>
                <w:sz w:val="24"/>
                <w:szCs w:val="24"/>
              </w:rPr>
              <w:t>.40</w:t>
            </w:r>
          </w:p>
        </w:tc>
        <w:tc>
          <w:tcPr>
            <w:tcW w:w="1950" w:type="pct"/>
            <w:tcBorders>
              <w:top w:val="outset" w:sz="6" w:space="0" w:color="auto"/>
              <w:left w:val="outset" w:sz="6" w:space="0" w:color="auto"/>
              <w:bottom w:val="outset" w:sz="6" w:space="0" w:color="auto"/>
              <w:right w:val="outset" w:sz="6" w:space="0" w:color="auto"/>
            </w:tcBorders>
            <w:vAlign w:val="center"/>
            <w:hideMark/>
          </w:tcPr>
          <w:p w:rsidR="00CF1D7E" w:rsidRPr="007F509B" w:rsidRDefault="00CF1D7E" w:rsidP="007F509B">
            <w:pPr>
              <w:spacing w:after="0" w:line="360" w:lineRule="auto"/>
              <w:jc w:val="both"/>
              <w:rPr>
                <w:rFonts w:ascii="Times New Roman" w:eastAsia="Times New Roman" w:hAnsi="Times New Roman" w:cs="Times New Roman"/>
                <w:color w:val="000000" w:themeColor="text1"/>
                <w:sz w:val="24"/>
                <w:szCs w:val="24"/>
              </w:rPr>
            </w:pPr>
            <w:r w:rsidRPr="007F509B">
              <w:rPr>
                <w:rFonts w:ascii="Times New Roman" w:eastAsia="Times New Roman" w:hAnsi="Times New Roman" w:cs="Times New Roman"/>
                <w:b/>
                <w:bCs/>
                <w:color w:val="000000" w:themeColor="text1"/>
                <w:sz w:val="24"/>
                <w:szCs w:val="24"/>
              </w:rPr>
              <w:t>.25</w:t>
            </w:r>
          </w:p>
        </w:tc>
        <w:tc>
          <w:tcPr>
            <w:tcW w:w="1550" w:type="pct"/>
            <w:tcBorders>
              <w:top w:val="outset" w:sz="6" w:space="0" w:color="auto"/>
              <w:left w:val="outset" w:sz="6" w:space="0" w:color="auto"/>
              <w:bottom w:val="outset" w:sz="6" w:space="0" w:color="auto"/>
              <w:right w:val="outset" w:sz="6" w:space="0" w:color="auto"/>
            </w:tcBorders>
            <w:vAlign w:val="center"/>
            <w:hideMark/>
          </w:tcPr>
          <w:p w:rsidR="00CF1D7E" w:rsidRPr="007F509B" w:rsidRDefault="00CF1D7E" w:rsidP="007F509B">
            <w:pPr>
              <w:spacing w:after="0" w:line="360" w:lineRule="auto"/>
              <w:jc w:val="both"/>
              <w:rPr>
                <w:rFonts w:ascii="Times New Roman" w:eastAsia="Times New Roman" w:hAnsi="Times New Roman" w:cs="Times New Roman"/>
                <w:color w:val="000000" w:themeColor="text1"/>
                <w:sz w:val="24"/>
                <w:szCs w:val="24"/>
              </w:rPr>
            </w:pPr>
            <w:proofErr w:type="spellStart"/>
            <w:r w:rsidRPr="007F509B">
              <w:rPr>
                <w:rFonts w:ascii="Times New Roman" w:eastAsia="Times New Roman" w:hAnsi="Times New Roman" w:cs="Times New Roman"/>
                <w:b/>
                <w:bCs/>
                <w:color w:val="000000" w:themeColor="text1"/>
                <w:sz w:val="24"/>
                <w:szCs w:val="24"/>
              </w:rPr>
              <w:t>aacc</w:t>
            </w:r>
            <w:proofErr w:type="spellEnd"/>
          </w:p>
        </w:tc>
      </w:tr>
    </w:tbl>
    <w:p w:rsidR="00CF1D7E" w:rsidRPr="007F509B" w:rsidRDefault="00CF1D7E" w:rsidP="007F509B">
      <w:pPr>
        <w:spacing w:before="100" w:beforeAutospacing="1" w:after="100" w:afterAutospacing="1" w:line="360" w:lineRule="auto"/>
        <w:jc w:val="both"/>
        <w:rPr>
          <w:rFonts w:ascii="Times New Roman" w:eastAsia="Times New Roman" w:hAnsi="Times New Roman" w:cs="Times New Roman"/>
          <w:color w:val="000000" w:themeColor="text1"/>
          <w:sz w:val="24"/>
          <w:szCs w:val="24"/>
        </w:rPr>
      </w:pPr>
      <w:r w:rsidRPr="007F509B">
        <w:rPr>
          <w:rFonts w:ascii="Times New Roman" w:eastAsia="Times New Roman" w:hAnsi="Times New Roman" w:cs="Times New Roman"/>
          <w:color w:val="000000" w:themeColor="text1"/>
          <w:sz w:val="24"/>
          <w:szCs w:val="24"/>
        </w:rPr>
        <w:t>There are more parental gametes than expected (80% vs. 50%</w:t>
      </w:r>
      <w:proofErr w:type="gramStart"/>
      <w:r w:rsidRPr="007F509B">
        <w:rPr>
          <w:rFonts w:ascii="Times New Roman" w:eastAsia="Times New Roman" w:hAnsi="Times New Roman" w:cs="Times New Roman"/>
          <w:color w:val="000000" w:themeColor="text1"/>
          <w:sz w:val="24"/>
          <w:szCs w:val="24"/>
        </w:rPr>
        <w:t>)</w:t>
      </w:r>
      <w:r w:rsidRPr="007F509B">
        <w:rPr>
          <w:rFonts w:ascii="Times New Roman" w:eastAsia="Times New Roman" w:hAnsi="Times New Roman" w:cs="Times New Roman"/>
          <w:b/>
          <w:bCs/>
          <w:color w:val="000000" w:themeColor="text1"/>
          <w:sz w:val="24"/>
          <w:szCs w:val="24"/>
          <w:vertAlign w:val="superscript"/>
        </w:rPr>
        <w:t>1</w:t>
      </w:r>
      <w:proofErr w:type="gramEnd"/>
      <w:r w:rsidRPr="007F509B">
        <w:rPr>
          <w:rFonts w:ascii="Times New Roman" w:eastAsia="Times New Roman" w:hAnsi="Times New Roman" w:cs="Times New Roman"/>
          <w:color w:val="000000" w:themeColor="text1"/>
          <w:sz w:val="24"/>
          <w:szCs w:val="24"/>
        </w:rPr>
        <w:t>.   Therefore, the genes are linked</w:t>
      </w:r>
      <w:r w:rsidRPr="007F509B">
        <w:rPr>
          <w:rFonts w:ascii="Times New Roman" w:eastAsia="Times New Roman" w:hAnsi="Times New Roman" w:cs="Times New Roman"/>
          <w:b/>
          <w:bCs/>
          <w:color w:val="000000" w:themeColor="text1"/>
          <w:sz w:val="24"/>
          <w:szCs w:val="24"/>
          <w:vertAlign w:val="superscript"/>
        </w:rPr>
        <w:t>2</w:t>
      </w:r>
      <w:r w:rsidRPr="007F509B">
        <w:rPr>
          <w:rFonts w:ascii="Times New Roman" w:eastAsia="Times New Roman" w:hAnsi="Times New Roman" w:cs="Times New Roman"/>
          <w:color w:val="000000" w:themeColor="text1"/>
          <w:sz w:val="24"/>
          <w:szCs w:val="24"/>
        </w:rPr>
        <w:t>.  The distance or map units is given by the frequency of the recombinant gametes (.10 + .10 = .20).  In this case the genes for horn number and knee wrinkles are 20 map units apart.</w:t>
      </w:r>
    </w:p>
    <w:p w:rsidR="00CF1D7E" w:rsidRPr="00295FED" w:rsidRDefault="00CF1D7E" w:rsidP="007F509B">
      <w:pPr>
        <w:spacing w:before="100" w:beforeAutospacing="1" w:after="100" w:afterAutospacing="1" w:line="360" w:lineRule="auto"/>
        <w:jc w:val="both"/>
        <w:rPr>
          <w:rFonts w:ascii="Times New Roman" w:eastAsia="Times New Roman" w:hAnsi="Times New Roman" w:cs="Times New Roman"/>
          <w:b/>
          <w:color w:val="000000" w:themeColor="text1"/>
          <w:sz w:val="28"/>
          <w:szCs w:val="28"/>
        </w:rPr>
      </w:pPr>
      <w:r w:rsidRPr="00295FED">
        <w:rPr>
          <w:rFonts w:ascii="Times New Roman" w:eastAsia="Times New Roman" w:hAnsi="Times New Roman" w:cs="Times New Roman"/>
          <w:b/>
          <w:color w:val="000000" w:themeColor="text1"/>
          <w:sz w:val="28"/>
          <w:szCs w:val="28"/>
        </w:rPr>
        <w:t>Change in Chromosomal Structure and numbers</w:t>
      </w:r>
    </w:p>
    <w:p w:rsidR="00CF1D7E" w:rsidRPr="007F509B" w:rsidRDefault="003A01A7" w:rsidP="007F509B">
      <w:pPr>
        <w:spacing w:before="100" w:beforeAutospacing="1" w:after="100" w:afterAutospacing="1" w:line="360" w:lineRule="auto"/>
        <w:jc w:val="both"/>
        <w:rPr>
          <w:rFonts w:ascii="Times New Roman" w:eastAsia="Times New Roman" w:hAnsi="Times New Roman" w:cs="Times New Roman"/>
          <w:color w:val="000000" w:themeColor="text1"/>
          <w:sz w:val="24"/>
          <w:szCs w:val="24"/>
        </w:rPr>
      </w:pPr>
      <w:r w:rsidRPr="007F509B">
        <w:rPr>
          <w:rFonts w:ascii="Times New Roman" w:eastAsia="Times New Roman" w:hAnsi="Times New Roman" w:cs="Times New Roman"/>
          <w:color w:val="000000" w:themeColor="text1"/>
          <w:sz w:val="24"/>
          <w:szCs w:val="24"/>
        </w:rPr>
        <w:t>Physical and chemical disturbance and error occur during meiosis. They damage chromosomal or alter their number in a cell. There can be follow chromosomal alterations.</w:t>
      </w:r>
    </w:p>
    <w:p w:rsidR="003A01A7" w:rsidRPr="00295FED" w:rsidRDefault="003A01A7" w:rsidP="007F509B">
      <w:pPr>
        <w:spacing w:before="100" w:beforeAutospacing="1" w:after="100" w:afterAutospacing="1" w:line="360" w:lineRule="auto"/>
        <w:jc w:val="both"/>
        <w:rPr>
          <w:rFonts w:ascii="Times New Roman" w:eastAsia="Times New Roman" w:hAnsi="Times New Roman" w:cs="Times New Roman"/>
          <w:b/>
          <w:color w:val="000000" w:themeColor="text1"/>
          <w:sz w:val="28"/>
          <w:szCs w:val="28"/>
        </w:rPr>
      </w:pPr>
      <w:r w:rsidRPr="00295FED">
        <w:rPr>
          <w:rFonts w:ascii="Times New Roman" w:eastAsia="Times New Roman" w:hAnsi="Times New Roman" w:cs="Times New Roman"/>
          <w:b/>
          <w:color w:val="000000" w:themeColor="text1"/>
          <w:sz w:val="28"/>
          <w:szCs w:val="28"/>
        </w:rPr>
        <w:lastRenderedPageBreak/>
        <w:t>Point mutation</w:t>
      </w:r>
    </w:p>
    <w:p w:rsidR="003A01A7" w:rsidRPr="007F509B" w:rsidRDefault="003A01A7" w:rsidP="007F509B">
      <w:pPr>
        <w:pStyle w:val="NormalWeb"/>
        <w:shd w:val="clear" w:color="auto" w:fill="FFFFFF"/>
        <w:spacing w:before="0" w:beforeAutospacing="0" w:after="135" w:afterAutospacing="0" w:line="360" w:lineRule="auto"/>
        <w:jc w:val="both"/>
        <w:rPr>
          <w:color w:val="000000" w:themeColor="text1"/>
        </w:rPr>
      </w:pPr>
      <w:r w:rsidRPr="007F509B">
        <w:rPr>
          <w:color w:val="000000" w:themeColor="text1"/>
        </w:rPr>
        <w:t>A point mutation is a mutation that only affects a single nucleotide of nucleic acid. Point mutations most commonly involve the substitution of one base for another (which changes the complementary base as well in DNA). The term </w:t>
      </w:r>
      <w:r w:rsidRPr="007F509B">
        <w:rPr>
          <w:rStyle w:val="Emphasis"/>
          <w:color w:val="000000" w:themeColor="text1"/>
        </w:rPr>
        <w:t xml:space="preserve">point </w:t>
      </w:r>
      <w:proofErr w:type="spellStart"/>
      <w:r w:rsidRPr="007F509B">
        <w:rPr>
          <w:rStyle w:val="Emphasis"/>
          <w:color w:val="000000" w:themeColor="text1"/>
        </w:rPr>
        <w:t>mutationt</w:t>
      </w:r>
      <w:proofErr w:type="spellEnd"/>
      <w:r w:rsidRPr="007F509B">
        <w:rPr>
          <w:color w:val="000000" w:themeColor="text1"/>
        </w:rPr>
        <w:t> also includes insertions or deletions of a single base pair. Point mutations rarely cause a huge change in the underlying organism, which is fortunate as they are by far the most common type of mutation.</w:t>
      </w:r>
    </w:p>
    <w:p w:rsidR="003A01A7" w:rsidRPr="007F509B" w:rsidRDefault="003A01A7" w:rsidP="007F509B">
      <w:pPr>
        <w:pStyle w:val="NormalWeb"/>
        <w:shd w:val="clear" w:color="auto" w:fill="FFFFFF"/>
        <w:spacing w:before="0" w:beforeAutospacing="0" w:after="135" w:afterAutospacing="0" w:line="360" w:lineRule="auto"/>
        <w:jc w:val="both"/>
        <w:rPr>
          <w:color w:val="000000" w:themeColor="text1"/>
        </w:rPr>
      </w:pPr>
    </w:p>
    <w:p w:rsidR="003A01A7" w:rsidRPr="007F509B" w:rsidRDefault="003A01A7" w:rsidP="007F509B">
      <w:pPr>
        <w:pStyle w:val="NormalWeb"/>
        <w:shd w:val="clear" w:color="auto" w:fill="FFFFFF"/>
        <w:spacing w:before="0" w:beforeAutospacing="0" w:after="135" w:afterAutospacing="0" w:line="360" w:lineRule="auto"/>
        <w:jc w:val="both"/>
        <w:rPr>
          <w:color w:val="000000" w:themeColor="text1"/>
        </w:rPr>
      </w:pPr>
    </w:p>
    <w:p w:rsidR="003A01A7" w:rsidRPr="007F509B" w:rsidRDefault="003A01A7" w:rsidP="007F509B">
      <w:pPr>
        <w:pStyle w:val="NormalWeb"/>
        <w:shd w:val="clear" w:color="auto" w:fill="FFFFFF"/>
        <w:spacing w:before="0" w:beforeAutospacing="0" w:after="135" w:afterAutospacing="0" w:line="360" w:lineRule="auto"/>
        <w:jc w:val="both"/>
        <w:rPr>
          <w:color w:val="000000" w:themeColor="text1"/>
        </w:rPr>
      </w:pPr>
      <w:r w:rsidRPr="007F509B">
        <w:rPr>
          <w:noProof/>
          <w:color w:val="000000" w:themeColor="text1"/>
        </w:rPr>
        <w:drawing>
          <wp:inline distT="0" distB="0" distL="0" distR="0" wp14:anchorId="09A38955" wp14:editId="61D824CB">
            <wp:extent cx="5048250" cy="3257550"/>
            <wp:effectExtent l="0" t="0" r="0" b="0"/>
            <wp:docPr id="4" name="Picture 4" descr="Point Mut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oint Mutation"/>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48250" cy="3257550"/>
                    </a:xfrm>
                    <a:prstGeom prst="rect">
                      <a:avLst/>
                    </a:prstGeom>
                    <a:noFill/>
                    <a:ln>
                      <a:noFill/>
                    </a:ln>
                  </pic:spPr>
                </pic:pic>
              </a:graphicData>
            </a:graphic>
          </wp:inline>
        </w:drawing>
      </w:r>
    </w:p>
    <w:p w:rsidR="003A01A7" w:rsidRPr="007F509B" w:rsidRDefault="003A01A7" w:rsidP="007F509B">
      <w:pPr>
        <w:pStyle w:val="NormalWeb"/>
        <w:shd w:val="clear" w:color="auto" w:fill="FFFFFF"/>
        <w:spacing w:before="0" w:beforeAutospacing="0" w:after="135" w:afterAutospacing="0" w:line="360" w:lineRule="auto"/>
        <w:jc w:val="both"/>
        <w:rPr>
          <w:color w:val="000000" w:themeColor="text1"/>
        </w:rPr>
      </w:pPr>
    </w:p>
    <w:p w:rsidR="003A01A7" w:rsidRPr="00295FED" w:rsidRDefault="003A01A7" w:rsidP="007F509B">
      <w:pPr>
        <w:pStyle w:val="NormalWeb"/>
        <w:shd w:val="clear" w:color="auto" w:fill="FFFFFF"/>
        <w:spacing w:before="0" w:beforeAutospacing="0" w:after="135" w:afterAutospacing="0" w:line="360" w:lineRule="auto"/>
        <w:jc w:val="both"/>
        <w:rPr>
          <w:b/>
          <w:color w:val="000000" w:themeColor="text1"/>
          <w:sz w:val="28"/>
          <w:szCs w:val="28"/>
        </w:rPr>
      </w:pPr>
      <w:r w:rsidRPr="00295FED">
        <w:rPr>
          <w:b/>
          <w:color w:val="000000" w:themeColor="text1"/>
          <w:sz w:val="28"/>
          <w:szCs w:val="28"/>
        </w:rPr>
        <w:t>Change in chromosome number</w:t>
      </w:r>
    </w:p>
    <w:p w:rsidR="003A01A7" w:rsidRPr="007F509B" w:rsidRDefault="003A01A7" w:rsidP="007F509B">
      <w:pPr>
        <w:pStyle w:val="NormalWeb"/>
        <w:shd w:val="clear" w:color="auto" w:fill="FFFFFF"/>
        <w:spacing w:before="0" w:beforeAutospacing="0" w:after="135" w:afterAutospacing="0" w:line="360" w:lineRule="auto"/>
        <w:jc w:val="both"/>
        <w:rPr>
          <w:color w:val="000000" w:themeColor="text1"/>
        </w:rPr>
      </w:pPr>
      <w:r w:rsidRPr="007F509B">
        <w:rPr>
          <w:color w:val="000000" w:themeColor="text1"/>
        </w:rPr>
        <w:t xml:space="preserve">In this cases, number of chromosome in an affected </w:t>
      </w:r>
      <w:proofErr w:type="spellStart"/>
      <w:r w:rsidRPr="007F509B">
        <w:rPr>
          <w:color w:val="000000" w:themeColor="text1"/>
        </w:rPr>
        <w:t>perspn</w:t>
      </w:r>
      <w:proofErr w:type="spellEnd"/>
      <w:r w:rsidRPr="007F509B">
        <w:rPr>
          <w:color w:val="000000" w:themeColor="text1"/>
        </w:rPr>
        <w:t xml:space="preserve"> can be increased decreased. Following types of chromosomal abnormalities are produced due to change in chromosomal number.</w:t>
      </w:r>
    </w:p>
    <w:p w:rsidR="003A01A7" w:rsidRPr="00295FED" w:rsidRDefault="003A01A7" w:rsidP="007F509B">
      <w:pPr>
        <w:pStyle w:val="NormalWeb"/>
        <w:shd w:val="clear" w:color="auto" w:fill="FFFFFF"/>
        <w:spacing w:before="0" w:beforeAutospacing="0" w:after="135" w:afterAutospacing="0" w:line="360" w:lineRule="auto"/>
        <w:jc w:val="both"/>
        <w:rPr>
          <w:b/>
          <w:color w:val="000000" w:themeColor="text1"/>
        </w:rPr>
      </w:pPr>
      <w:r w:rsidRPr="00295FED">
        <w:rPr>
          <w:b/>
          <w:color w:val="000000" w:themeColor="text1"/>
        </w:rPr>
        <w:t>A) Aneuploidy</w:t>
      </w:r>
    </w:p>
    <w:p w:rsidR="003A01A7" w:rsidRPr="007F509B" w:rsidRDefault="004F65FE" w:rsidP="007F509B">
      <w:pPr>
        <w:pStyle w:val="NormalWeb"/>
        <w:shd w:val="clear" w:color="auto" w:fill="FFFFFF"/>
        <w:spacing w:before="0" w:beforeAutospacing="0" w:after="135" w:afterAutospacing="0" w:line="360" w:lineRule="auto"/>
        <w:jc w:val="both"/>
        <w:rPr>
          <w:color w:val="000000" w:themeColor="text1"/>
          <w:shd w:val="clear" w:color="auto" w:fill="FFFFFF"/>
        </w:rPr>
      </w:pPr>
      <w:r w:rsidRPr="007F509B">
        <w:rPr>
          <w:b/>
          <w:bCs/>
          <w:color w:val="000000" w:themeColor="text1"/>
          <w:shd w:val="clear" w:color="auto" w:fill="FFFFFF"/>
        </w:rPr>
        <w:t>Aneuploidy</w:t>
      </w:r>
      <w:r w:rsidRPr="007F509B">
        <w:rPr>
          <w:color w:val="000000" w:themeColor="text1"/>
          <w:shd w:val="clear" w:color="auto" w:fill="FFFFFF"/>
        </w:rPr>
        <w:t> is the presence of an abnormal number of chromosomes in a cell, for example a human cell having 45 or 47 chromosomes instead of the usual 46. </w:t>
      </w:r>
    </w:p>
    <w:p w:rsidR="004F65FE" w:rsidRPr="00295FED" w:rsidRDefault="00923C3C" w:rsidP="007F509B">
      <w:pPr>
        <w:pStyle w:val="NormalWeb"/>
        <w:shd w:val="clear" w:color="auto" w:fill="FFFFFF"/>
        <w:spacing w:before="0" w:beforeAutospacing="0" w:after="135" w:afterAutospacing="0" w:line="360" w:lineRule="auto"/>
        <w:jc w:val="both"/>
        <w:rPr>
          <w:b/>
          <w:color w:val="000000" w:themeColor="text1"/>
          <w:sz w:val="28"/>
          <w:szCs w:val="28"/>
        </w:rPr>
      </w:pPr>
      <w:r w:rsidRPr="00295FED">
        <w:rPr>
          <w:b/>
          <w:color w:val="000000" w:themeColor="text1"/>
          <w:sz w:val="28"/>
          <w:szCs w:val="28"/>
        </w:rPr>
        <w:lastRenderedPageBreak/>
        <w:t>Types of aneuploidy</w:t>
      </w:r>
    </w:p>
    <w:p w:rsidR="00923C3C" w:rsidRPr="00923C3C" w:rsidRDefault="00923C3C" w:rsidP="007F509B">
      <w:pPr>
        <w:numPr>
          <w:ilvl w:val="0"/>
          <w:numId w:val="1"/>
        </w:numPr>
        <w:shd w:val="clear" w:color="auto" w:fill="FFFFFF"/>
        <w:spacing w:line="360" w:lineRule="auto"/>
        <w:ind w:left="0"/>
        <w:jc w:val="both"/>
        <w:textAlignment w:val="baseline"/>
        <w:rPr>
          <w:rFonts w:ascii="Times New Roman" w:eastAsia="Times New Roman" w:hAnsi="Times New Roman" w:cs="Times New Roman"/>
          <w:color w:val="000000" w:themeColor="text1"/>
          <w:sz w:val="24"/>
          <w:szCs w:val="24"/>
        </w:rPr>
      </w:pPr>
      <w:proofErr w:type="spellStart"/>
      <w:r w:rsidRPr="007F509B">
        <w:rPr>
          <w:rFonts w:ascii="Times New Roman" w:eastAsia="Times New Roman" w:hAnsi="Times New Roman" w:cs="Times New Roman"/>
          <w:b/>
          <w:bCs/>
          <w:color w:val="000000" w:themeColor="text1"/>
          <w:sz w:val="24"/>
          <w:szCs w:val="24"/>
          <w:bdr w:val="none" w:sz="0" w:space="0" w:color="auto" w:frame="1"/>
        </w:rPr>
        <w:t>Monosomy</w:t>
      </w:r>
      <w:proofErr w:type="spellEnd"/>
      <w:r w:rsidRPr="00923C3C">
        <w:rPr>
          <w:rFonts w:ascii="Times New Roman" w:eastAsia="Times New Roman" w:hAnsi="Times New Roman" w:cs="Times New Roman"/>
          <w:color w:val="000000" w:themeColor="text1"/>
          <w:sz w:val="24"/>
          <w:szCs w:val="24"/>
        </w:rPr>
        <w:t> is when an organism has only one copy of a chromosome that should be present in two copies </w:t>
      </w:r>
      <w:r w:rsidRPr="007F509B">
        <w:rPr>
          <w:rFonts w:ascii="Times New Roman" w:eastAsia="Times New Roman" w:hAnsi="Times New Roman" w:cs="Times New Roman"/>
          <w:color w:val="000000" w:themeColor="text1"/>
          <w:sz w:val="24"/>
          <w:szCs w:val="24"/>
          <w:bdr w:val="none" w:sz="0" w:space="0" w:color="auto" w:frame="1"/>
        </w:rPr>
        <w:t>(2n-1</w:t>
      </w:r>
      <w:proofErr w:type="gramStart"/>
      <w:r w:rsidRPr="007F509B">
        <w:rPr>
          <w:rFonts w:ascii="Times New Roman" w:eastAsia="Times New Roman" w:hAnsi="Times New Roman" w:cs="Times New Roman"/>
          <w:color w:val="000000" w:themeColor="text1"/>
          <w:sz w:val="24"/>
          <w:szCs w:val="24"/>
          <w:bdr w:val="none" w:sz="0" w:space="0" w:color="auto" w:frame="1"/>
        </w:rPr>
        <w:t>)(</w:t>
      </w:r>
      <w:proofErr w:type="gramEnd"/>
      <w:r w:rsidRPr="007F509B">
        <w:rPr>
          <w:rFonts w:ascii="Times New Roman" w:eastAsia="Times New Roman" w:hAnsi="Times New Roman" w:cs="Times New Roman"/>
          <w:color w:val="000000" w:themeColor="text1"/>
          <w:sz w:val="24"/>
          <w:szCs w:val="24"/>
          <w:bdr w:val="none" w:sz="0" w:space="0" w:color="auto" w:frame="1"/>
        </w:rPr>
        <w:t>2</w:t>
      </w:r>
      <w:r w:rsidRPr="007F509B">
        <w:rPr>
          <w:rFonts w:ascii="Times New Roman" w:eastAsia="Times New Roman" w:hAnsi="Times New Roman" w:cs="Times New Roman"/>
          <w:i/>
          <w:iCs/>
          <w:color w:val="000000" w:themeColor="text1"/>
          <w:sz w:val="24"/>
          <w:szCs w:val="24"/>
          <w:bdr w:val="none" w:sz="0" w:space="0" w:color="auto" w:frame="1"/>
        </w:rPr>
        <w:t>n</w:t>
      </w:r>
      <w:r w:rsidRPr="007F509B">
        <w:rPr>
          <w:rFonts w:ascii="Times New Roman" w:eastAsia="Times New Roman" w:hAnsi="Times New Roman" w:cs="Times New Roman"/>
          <w:color w:val="000000" w:themeColor="text1"/>
          <w:sz w:val="24"/>
          <w:szCs w:val="24"/>
          <w:bdr w:val="none" w:sz="0" w:space="0" w:color="auto" w:frame="1"/>
        </w:rPr>
        <w:t>−1)</w:t>
      </w:r>
      <w:r w:rsidRPr="00923C3C">
        <w:rPr>
          <w:rFonts w:ascii="Times New Roman" w:eastAsia="Times New Roman" w:hAnsi="Times New Roman" w:cs="Times New Roman"/>
          <w:color w:val="000000" w:themeColor="text1"/>
          <w:sz w:val="24"/>
          <w:szCs w:val="24"/>
          <w:bdr w:val="none" w:sz="0" w:space="0" w:color="auto" w:frame="1"/>
        </w:rPr>
        <w:t>left parenthesis, 2, n, minus, 1, right parenthesis</w:t>
      </w:r>
      <w:r w:rsidRPr="00923C3C">
        <w:rPr>
          <w:rFonts w:ascii="Times New Roman" w:eastAsia="Times New Roman" w:hAnsi="Times New Roman" w:cs="Times New Roman"/>
          <w:color w:val="000000" w:themeColor="text1"/>
          <w:sz w:val="24"/>
          <w:szCs w:val="24"/>
        </w:rPr>
        <w:t>.</w:t>
      </w:r>
    </w:p>
    <w:p w:rsidR="00295FED" w:rsidRDefault="00923C3C" w:rsidP="00295FED">
      <w:pPr>
        <w:numPr>
          <w:ilvl w:val="0"/>
          <w:numId w:val="1"/>
        </w:numPr>
        <w:shd w:val="clear" w:color="auto" w:fill="FFFFFF"/>
        <w:spacing w:line="360" w:lineRule="auto"/>
        <w:ind w:left="0"/>
        <w:jc w:val="both"/>
        <w:textAlignment w:val="baseline"/>
        <w:rPr>
          <w:rFonts w:ascii="Times New Roman" w:eastAsia="Times New Roman" w:hAnsi="Times New Roman" w:cs="Times New Roman"/>
          <w:color w:val="000000" w:themeColor="text1"/>
          <w:sz w:val="24"/>
          <w:szCs w:val="24"/>
        </w:rPr>
      </w:pPr>
      <w:r w:rsidRPr="007F509B">
        <w:rPr>
          <w:rFonts w:ascii="Times New Roman" w:eastAsia="Times New Roman" w:hAnsi="Times New Roman" w:cs="Times New Roman"/>
          <w:b/>
          <w:bCs/>
          <w:color w:val="000000" w:themeColor="text1"/>
          <w:sz w:val="24"/>
          <w:szCs w:val="24"/>
          <w:bdr w:val="none" w:sz="0" w:space="0" w:color="auto" w:frame="1"/>
        </w:rPr>
        <w:t>Trisomy</w:t>
      </w:r>
      <w:r w:rsidRPr="00923C3C">
        <w:rPr>
          <w:rFonts w:ascii="Times New Roman" w:eastAsia="Times New Roman" w:hAnsi="Times New Roman" w:cs="Times New Roman"/>
          <w:color w:val="000000" w:themeColor="text1"/>
          <w:sz w:val="24"/>
          <w:szCs w:val="24"/>
        </w:rPr>
        <w:t> is when an organism has a third copy of a chromosome that should be present in two copies </w:t>
      </w:r>
      <w:r w:rsidRPr="007F509B">
        <w:rPr>
          <w:rFonts w:ascii="Times New Roman" w:eastAsia="Times New Roman" w:hAnsi="Times New Roman" w:cs="Times New Roman"/>
          <w:color w:val="000000" w:themeColor="text1"/>
          <w:sz w:val="24"/>
          <w:szCs w:val="24"/>
          <w:bdr w:val="none" w:sz="0" w:space="0" w:color="auto" w:frame="1"/>
        </w:rPr>
        <w:t>(2n+1</w:t>
      </w:r>
      <w:proofErr w:type="gramStart"/>
      <w:r w:rsidRPr="007F509B">
        <w:rPr>
          <w:rFonts w:ascii="Times New Roman" w:eastAsia="Times New Roman" w:hAnsi="Times New Roman" w:cs="Times New Roman"/>
          <w:color w:val="000000" w:themeColor="text1"/>
          <w:sz w:val="24"/>
          <w:szCs w:val="24"/>
          <w:bdr w:val="none" w:sz="0" w:space="0" w:color="auto" w:frame="1"/>
        </w:rPr>
        <w:t>)(</w:t>
      </w:r>
      <w:proofErr w:type="gramEnd"/>
      <w:r w:rsidRPr="007F509B">
        <w:rPr>
          <w:rFonts w:ascii="Times New Roman" w:eastAsia="Times New Roman" w:hAnsi="Times New Roman" w:cs="Times New Roman"/>
          <w:color w:val="000000" w:themeColor="text1"/>
          <w:sz w:val="24"/>
          <w:szCs w:val="24"/>
          <w:bdr w:val="none" w:sz="0" w:space="0" w:color="auto" w:frame="1"/>
        </w:rPr>
        <w:t>2</w:t>
      </w:r>
      <w:r w:rsidRPr="007F509B">
        <w:rPr>
          <w:rFonts w:ascii="Times New Roman" w:eastAsia="Times New Roman" w:hAnsi="Times New Roman" w:cs="Times New Roman"/>
          <w:i/>
          <w:iCs/>
          <w:color w:val="000000" w:themeColor="text1"/>
          <w:sz w:val="24"/>
          <w:szCs w:val="24"/>
          <w:bdr w:val="none" w:sz="0" w:space="0" w:color="auto" w:frame="1"/>
        </w:rPr>
        <w:t>n</w:t>
      </w:r>
      <w:r w:rsidRPr="007F509B">
        <w:rPr>
          <w:rFonts w:ascii="Times New Roman" w:eastAsia="Times New Roman" w:hAnsi="Times New Roman" w:cs="Times New Roman"/>
          <w:color w:val="000000" w:themeColor="text1"/>
          <w:sz w:val="24"/>
          <w:szCs w:val="24"/>
          <w:bdr w:val="none" w:sz="0" w:space="0" w:color="auto" w:frame="1"/>
        </w:rPr>
        <w:t>+1)</w:t>
      </w:r>
      <w:r w:rsidRPr="00923C3C">
        <w:rPr>
          <w:rFonts w:ascii="Times New Roman" w:eastAsia="Times New Roman" w:hAnsi="Times New Roman" w:cs="Times New Roman"/>
          <w:color w:val="000000" w:themeColor="text1"/>
          <w:sz w:val="24"/>
          <w:szCs w:val="24"/>
          <w:bdr w:val="none" w:sz="0" w:space="0" w:color="auto" w:frame="1"/>
        </w:rPr>
        <w:t xml:space="preserve">left parenthesis, 2, n, plus, 1, right </w:t>
      </w:r>
      <w:proofErr w:type="spellStart"/>
      <w:r w:rsidRPr="00923C3C">
        <w:rPr>
          <w:rFonts w:ascii="Times New Roman" w:eastAsia="Times New Roman" w:hAnsi="Times New Roman" w:cs="Times New Roman"/>
          <w:color w:val="000000" w:themeColor="text1"/>
          <w:sz w:val="24"/>
          <w:szCs w:val="24"/>
          <w:bdr w:val="none" w:sz="0" w:space="0" w:color="auto" w:frame="1"/>
        </w:rPr>
        <w:t>parenthesis</w:t>
      </w:r>
      <w:r w:rsidRPr="00923C3C">
        <w:rPr>
          <w:rFonts w:ascii="Times New Roman" w:eastAsia="Times New Roman" w:hAnsi="Times New Roman" w:cs="Times New Roman"/>
          <w:color w:val="000000" w:themeColor="text1"/>
          <w:sz w:val="24"/>
          <w:szCs w:val="24"/>
        </w:rPr>
        <w:t>.</w:t>
      </w:r>
      <w:proofErr w:type="spellEnd"/>
    </w:p>
    <w:p w:rsidR="00295FED" w:rsidRPr="00295FED" w:rsidRDefault="00923C3C" w:rsidP="00295FED">
      <w:pPr>
        <w:numPr>
          <w:ilvl w:val="0"/>
          <w:numId w:val="1"/>
        </w:numPr>
        <w:shd w:val="clear" w:color="auto" w:fill="FFFFFF"/>
        <w:spacing w:line="360" w:lineRule="auto"/>
        <w:ind w:left="0"/>
        <w:jc w:val="both"/>
        <w:textAlignment w:val="baseline"/>
        <w:rPr>
          <w:rFonts w:ascii="Times New Roman" w:eastAsia="Times New Roman" w:hAnsi="Times New Roman" w:cs="Times New Roman"/>
          <w:color w:val="000000" w:themeColor="text1"/>
          <w:sz w:val="24"/>
          <w:szCs w:val="24"/>
        </w:rPr>
      </w:pPr>
      <w:proofErr w:type="spellStart"/>
      <w:proofErr w:type="gramStart"/>
      <w:r w:rsidRPr="00295FED">
        <w:rPr>
          <w:rFonts w:ascii="Times New Roman" w:hAnsi="Times New Roman" w:cs="Times New Roman"/>
          <w:b/>
          <w:color w:val="000000" w:themeColor="text1"/>
          <w:sz w:val="24"/>
          <w:szCs w:val="24"/>
        </w:rPr>
        <w:t>Tertrasom</w:t>
      </w:r>
      <w:r w:rsidR="00295FED" w:rsidRPr="00295FED">
        <w:rPr>
          <w:b/>
          <w:color w:val="000000" w:themeColor="text1"/>
        </w:rPr>
        <w:t>ics</w:t>
      </w:r>
      <w:proofErr w:type="spellEnd"/>
      <w:r w:rsidR="00295FED">
        <w:rPr>
          <w:b/>
          <w:color w:val="000000" w:themeColor="text1"/>
        </w:rPr>
        <w:t xml:space="preserve"> </w:t>
      </w:r>
      <w:r w:rsidRPr="00295FED">
        <w:rPr>
          <w:rFonts w:ascii="Times New Roman" w:hAnsi="Times New Roman" w:cs="Times New Roman"/>
          <w:color w:val="000000" w:themeColor="text1"/>
          <w:sz w:val="24"/>
          <w:szCs w:val="24"/>
          <w:shd w:val="clear" w:color="auto" w:fill="FFFFFF"/>
        </w:rPr>
        <w:t> is</w:t>
      </w:r>
      <w:proofErr w:type="gramEnd"/>
      <w:r w:rsidRPr="00295FED">
        <w:rPr>
          <w:rFonts w:ascii="Times New Roman" w:hAnsi="Times New Roman" w:cs="Times New Roman"/>
          <w:color w:val="000000" w:themeColor="text1"/>
          <w:sz w:val="24"/>
          <w:szCs w:val="24"/>
          <w:shd w:val="clear" w:color="auto" w:fill="FFFFFF"/>
        </w:rPr>
        <w:t xml:space="preserve"> a form of aneuploidy with the presence of four copies, instead of the normal two, of a particular </w:t>
      </w:r>
      <w:proofErr w:type="spellStart"/>
      <w:r w:rsidRPr="00295FED">
        <w:rPr>
          <w:rFonts w:ascii="Times New Roman" w:hAnsi="Times New Roman" w:cs="Times New Roman"/>
          <w:color w:val="000000" w:themeColor="text1"/>
          <w:sz w:val="24"/>
          <w:szCs w:val="24"/>
          <w:shd w:val="clear" w:color="auto" w:fill="FFFFFF"/>
        </w:rPr>
        <w:t>chromosome.</w:t>
      </w:r>
      <w:proofErr w:type="spellEnd"/>
    </w:p>
    <w:p w:rsidR="00923C3C" w:rsidRPr="00295FED" w:rsidRDefault="00923C3C" w:rsidP="00295FED">
      <w:pPr>
        <w:numPr>
          <w:ilvl w:val="0"/>
          <w:numId w:val="1"/>
        </w:numPr>
        <w:shd w:val="clear" w:color="auto" w:fill="FFFFFF"/>
        <w:spacing w:line="360" w:lineRule="auto"/>
        <w:ind w:left="0"/>
        <w:jc w:val="both"/>
        <w:textAlignment w:val="baseline"/>
        <w:rPr>
          <w:rFonts w:ascii="Times New Roman" w:eastAsia="Times New Roman" w:hAnsi="Times New Roman" w:cs="Times New Roman"/>
          <w:color w:val="000000" w:themeColor="text1"/>
          <w:sz w:val="24"/>
          <w:szCs w:val="24"/>
        </w:rPr>
      </w:pPr>
      <w:proofErr w:type="spellStart"/>
      <w:r w:rsidRPr="00295FED">
        <w:rPr>
          <w:rFonts w:ascii="Times New Roman" w:hAnsi="Times New Roman" w:cs="Times New Roman"/>
          <w:b/>
          <w:bCs/>
          <w:color w:val="000000" w:themeColor="text1"/>
          <w:sz w:val="24"/>
          <w:szCs w:val="24"/>
          <w:shd w:val="clear" w:color="auto" w:fill="FFFFFF"/>
        </w:rPr>
        <w:t>Nullisomic</w:t>
      </w:r>
      <w:proofErr w:type="spellEnd"/>
      <w:r w:rsidRPr="00295FED">
        <w:rPr>
          <w:rFonts w:ascii="Times New Roman" w:hAnsi="Times New Roman" w:cs="Times New Roman"/>
          <w:color w:val="000000" w:themeColor="text1"/>
          <w:sz w:val="24"/>
          <w:szCs w:val="24"/>
          <w:shd w:val="clear" w:color="auto" w:fill="FFFFFF"/>
        </w:rPr>
        <w:t> is a genetic condition involving the lack of both the normal chromosomal pairs for a species (2n-2). Humans with this condition will not survive.</w:t>
      </w:r>
    </w:p>
    <w:p w:rsidR="00923C3C" w:rsidRPr="00295FED" w:rsidRDefault="00923C3C" w:rsidP="007F509B">
      <w:pPr>
        <w:pStyle w:val="NormalWeb"/>
        <w:shd w:val="clear" w:color="auto" w:fill="FFFFFF"/>
        <w:spacing w:before="0" w:beforeAutospacing="0" w:after="135" w:afterAutospacing="0" w:line="360" w:lineRule="auto"/>
        <w:jc w:val="both"/>
        <w:rPr>
          <w:b/>
          <w:color w:val="000000" w:themeColor="text1"/>
          <w:sz w:val="28"/>
          <w:szCs w:val="28"/>
          <w:shd w:val="clear" w:color="auto" w:fill="FFFFFF"/>
        </w:rPr>
      </w:pPr>
      <w:r w:rsidRPr="00295FED">
        <w:rPr>
          <w:b/>
          <w:color w:val="000000" w:themeColor="text1"/>
          <w:sz w:val="28"/>
          <w:szCs w:val="28"/>
          <w:shd w:val="clear" w:color="auto" w:fill="FFFFFF"/>
        </w:rPr>
        <w:t>Polyploidy</w:t>
      </w:r>
    </w:p>
    <w:p w:rsidR="00923C3C" w:rsidRPr="007F509B" w:rsidRDefault="00503A69" w:rsidP="007F509B">
      <w:pPr>
        <w:pStyle w:val="NormalWeb"/>
        <w:shd w:val="clear" w:color="auto" w:fill="FFFFFF"/>
        <w:spacing w:before="0" w:beforeAutospacing="0" w:after="135" w:afterAutospacing="0" w:line="360" w:lineRule="auto"/>
        <w:jc w:val="both"/>
        <w:rPr>
          <w:color w:val="000000" w:themeColor="text1"/>
          <w:shd w:val="clear" w:color="auto" w:fill="FFFFFF"/>
        </w:rPr>
      </w:pPr>
      <w:r w:rsidRPr="007F509B">
        <w:rPr>
          <w:b/>
          <w:bCs/>
          <w:color w:val="000000" w:themeColor="text1"/>
          <w:shd w:val="clear" w:color="auto" w:fill="FFFFFF"/>
        </w:rPr>
        <w:t>Polyploidy</w:t>
      </w:r>
      <w:r w:rsidRPr="007F509B">
        <w:rPr>
          <w:color w:val="000000" w:themeColor="text1"/>
          <w:shd w:val="clear" w:color="auto" w:fill="FFFFFF"/>
        </w:rPr>
        <w:t> is the state of a cell or organism having more than two paired (homologous) sets of chromosomes. Most species whose cells have nuclei (eukaryotes) are diploid, meaning they have two sets of chromosomes—one set inherited from each parent.</w:t>
      </w:r>
    </w:p>
    <w:p w:rsidR="00503A69" w:rsidRPr="007F509B" w:rsidRDefault="00503A69" w:rsidP="007F509B">
      <w:pPr>
        <w:pStyle w:val="NormalWeb"/>
        <w:shd w:val="clear" w:color="auto" w:fill="FFFFFF"/>
        <w:spacing w:before="0" w:beforeAutospacing="0" w:after="135" w:afterAutospacing="0" w:line="360" w:lineRule="auto"/>
        <w:jc w:val="both"/>
        <w:rPr>
          <w:color w:val="000000" w:themeColor="text1"/>
        </w:rPr>
      </w:pPr>
    </w:p>
    <w:p w:rsidR="00503A69" w:rsidRPr="007F509B" w:rsidRDefault="00503A69" w:rsidP="007F509B">
      <w:pPr>
        <w:pStyle w:val="NormalWeb"/>
        <w:shd w:val="clear" w:color="auto" w:fill="FFFFFF"/>
        <w:spacing w:before="0" w:beforeAutospacing="0" w:after="135" w:afterAutospacing="0" w:line="360" w:lineRule="auto"/>
        <w:jc w:val="both"/>
        <w:rPr>
          <w:color w:val="000000" w:themeColor="text1"/>
        </w:rPr>
      </w:pPr>
      <w:r w:rsidRPr="007F509B">
        <w:rPr>
          <w:noProof/>
          <w:color w:val="000000" w:themeColor="text1"/>
        </w:rPr>
        <w:drawing>
          <wp:inline distT="0" distB="0" distL="0" distR="0" wp14:anchorId="3C087250" wp14:editId="2B16367D">
            <wp:extent cx="4876800" cy="26860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nnamed.jpg"/>
                    <pic:cNvPicPr/>
                  </pic:nvPicPr>
                  <pic:blipFill>
                    <a:blip r:embed="rId19">
                      <a:extLst>
                        <a:ext uri="{28A0092B-C50C-407E-A947-70E740481C1C}">
                          <a14:useLocalDpi xmlns:a14="http://schemas.microsoft.com/office/drawing/2010/main" val="0"/>
                        </a:ext>
                      </a:extLst>
                    </a:blip>
                    <a:stretch>
                      <a:fillRect/>
                    </a:stretch>
                  </pic:blipFill>
                  <pic:spPr>
                    <a:xfrm>
                      <a:off x="0" y="0"/>
                      <a:ext cx="4876800" cy="2686050"/>
                    </a:xfrm>
                    <a:prstGeom prst="rect">
                      <a:avLst/>
                    </a:prstGeom>
                  </pic:spPr>
                </pic:pic>
              </a:graphicData>
            </a:graphic>
          </wp:inline>
        </w:drawing>
      </w:r>
    </w:p>
    <w:p w:rsidR="00503A69" w:rsidRPr="007F509B" w:rsidRDefault="007F509B" w:rsidP="007F509B">
      <w:pPr>
        <w:pStyle w:val="NormalWeb"/>
        <w:shd w:val="clear" w:color="auto" w:fill="FFFFFF"/>
        <w:spacing w:before="0" w:beforeAutospacing="0" w:after="135" w:afterAutospacing="0" w:line="360" w:lineRule="auto"/>
        <w:jc w:val="both"/>
        <w:rPr>
          <w:color w:val="000000" w:themeColor="text1"/>
        </w:rPr>
      </w:pPr>
      <w:proofErr w:type="spellStart"/>
      <w:r w:rsidRPr="007F509B">
        <w:rPr>
          <w:b/>
          <w:bCs/>
          <w:color w:val="000000" w:themeColor="text1"/>
        </w:rPr>
        <w:t>Euploidy</w:t>
      </w:r>
      <w:proofErr w:type="spellEnd"/>
      <w:r w:rsidRPr="007F509B">
        <w:rPr>
          <w:color w:val="000000" w:themeColor="text1"/>
        </w:rPr>
        <w:t> - an entire set of chromosomes is duplicated once or several times</w:t>
      </w:r>
    </w:p>
    <w:p w:rsidR="00295FED" w:rsidRDefault="00295FED" w:rsidP="007F509B">
      <w:pPr>
        <w:pStyle w:val="NormalWeb"/>
        <w:shd w:val="clear" w:color="auto" w:fill="FFFFFF"/>
        <w:spacing w:before="0" w:beforeAutospacing="0" w:after="135" w:afterAutospacing="0" w:line="360" w:lineRule="auto"/>
        <w:jc w:val="both"/>
        <w:rPr>
          <w:b/>
          <w:color w:val="000000" w:themeColor="text1"/>
          <w:sz w:val="28"/>
          <w:szCs w:val="28"/>
        </w:rPr>
      </w:pPr>
    </w:p>
    <w:p w:rsidR="00503A69" w:rsidRPr="00295FED" w:rsidRDefault="00503A69" w:rsidP="007F509B">
      <w:pPr>
        <w:pStyle w:val="NormalWeb"/>
        <w:shd w:val="clear" w:color="auto" w:fill="FFFFFF"/>
        <w:spacing w:before="0" w:beforeAutospacing="0" w:after="135" w:afterAutospacing="0" w:line="360" w:lineRule="auto"/>
        <w:jc w:val="both"/>
        <w:rPr>
          <w:b/>
          <w:color w:val="000000" w:themeColor="text1"/>
          <w:sz w:val="28"/>
          <w:szCs w:val="28"/>
        </w:rPr>
      </w:pPr>
      <w:r w:rsidRPr="00295FED">
        <w:rPr>
          <w:b/>
          <w:color w:val="000000" w:themeColor="text1"/>
          <w:sz w:val="28"/>
          <w:szCs w:val="28"/>
        </w:rPr>
        <w:lastRenderedPageBreak/>
        <w:t>Change in chromosome structure</w:t>
      </w:r>
    </w:p>
    <w:p w:rsidR="007F509B" w:rsidRPr="007F509B" w:rsidRDefault="007F509B" w:rsidP="007F509B">
      <w:p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4"/>
          <w:szCs w:val="24"/>
        </w:rPr>
      </w:pPr>
      <w:r w:rsidRPr="007F509B">
        <w:rPr>
          <w:rFonts w:ascii="Times New Roman" w:eastAsia="Times New Roman" w:hAnsi="Times New Roman" w:cs="Times New Roman"/>
          <w:b/>
          <w:bCs/>
          <w:color w:val="000000" w:themeColor="text1"/>
          <w:sz w:val="24"/>
          <w:szCs w:val="24"/>
          <w:u w:val="single"/>
        </w:rPr>
        <w:t>There are four major types of rearrangements:</w:t>
      </w:r>
    </w:p>
    <w:p w:rsidR="007F509B" w:rsidRPr="007F509B" w:rsidRDefault="007F509B" w:rsidP="007F509B">
      <w:p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4"/>
          <w:szCs w:val="24"/>
        </w:rPr>
      </w:pPr>
      <w:r w:rsidRPr="007F509B">
        <w:rPr>
          <w:rFonts w:ascii="Times New Roman" w:eastAsia="Times New Roman" w:hAnsi="Times New Roman" w:cs="Times New Roman"/>
          <w:color w:val="000000" w:themeColor="text1"/>
          <w:sz w:val="24"/>
          <w:szCs w:val="24"/>
        </w:rPr>
        <w:t>-----------------------------------------------------------------------------------------------------</w:t>
      </w:r>
    </w:p>
    <w:p w:rsidR="007F509B" w:rsidRPr="007F509B" w:rsidRDefault="007F509B" w:rsidP="007F509B">
      <w:p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4"/>
          <w:szCs w:val="24"/>
        </w:rPr>
      </w:pPr>
      <w:r w:rsidRPr="007F509B">
        <w:rPr>
          <w:rFonts w:ascii="Times New Roman" w:eastAsia="Times New Roman" w:hAnsi="Times New Roman" w:cs="Times New Roman"/>
          <w:noProof/>
          <w:color w:val="000000" w:themeColor="text1"/>
          <w:sz w:val="24"/>
          <w:szCs w:val="24"/>
        </w:rPr>
        <w:drawing>
          <wp:inline distT="0" distB="0" distL="0" distR="0" wp14:anchorId="0E352192" wp14:editId="27558E72">
            <wp:extent cx="4362450" cy="885825"/>
            <wp:effectExtent l="0" t="0" r="0" b="9525"/>
            <wp:docPr id="9" name="Picture 9" descr="https://bio.libretexts.org/@api/deki/files/5380/Fig9.6a_deletions.png?revision=1&amp;size=bestfit&amp;width=458&amp;height=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bio.libretexts.org/@api/deki/files/5380/Fig9.6a_deletions.png?revision=1&amp;size=bestfit&amp;width=458&amp;height=9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62450" cy="885825"/>
                    </a:xfrm>
                    <a:prstGeom prst="rect">
                      <a:avLst/>
                    </a:prstGeom>
                    <a:noFill/>
                    <a:ln>
                      <a:noFill/>
                    </a:ln>
                  </pic:spPr>
                </pic:pic>
              </a:graphicData>
            </a:graphic>
          </wp:inline>
        </w:drawing>
      </w:r>
    </w:p>
    <w:p w:rsidR="007F509B" w:rsidRPr="007F509B" w:rsidRDefault="007F509B" w:rsidP="007F509B">
      <w:p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4"/>
          <w:szCs w:val="24"/>
        </w:rPr>
      </w:pPr>
      <w:r w:rsidRPr="007F509B">
        <w:rPr>
          <w:rFonts w:ascii="Times New Roman" w:eastAsia="Times New Roman" w:hAnsi="Times New Roman" w:cs="Times New Roman"/>
          <w:b/>
          <w:bCs/>
          <w:color w:val="000000" w:themeColor="text1"/>
          <w:sz w:val="24"/>
          <w:szCs w:val="24"/>
        </w:rPr>
        <w:t>a) Deletions</w:t>
      </w:r>
      <w:r w:rsidRPr="007F509B">
        <w:rPr>
          <w:rFonts w:ascii="Times New Roman" w:eastAsia="Times New Roman" w:hAnsi="Times New Roman" w:cs="Times New Roman"/>
          <w:color w:val="000000" w:themeColor="text1"/>
          <w:sz w:val="24"/>
          <w:szCs w:val="24"/>
        </w:rPr>
        <w:t> arise when both breaks are on one chromosome. If the ends are joined in this way the piece of DNA with the B gene on it does not have a centromere and will be lost during the next cell division.</w:t>
      </w:r>
    </w:p>
    <w:p w:rsidR="007F509B" w:rsidRPr="007F509B" w:rsidRDefault="007F509B" w:rsidP="007F509B">
      <w:p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4"/>
          <w:szCs w:val="24"/>
        </w:rPr>
      </w:pPr>
      <w:r w:rsidRPr="007F509B">
        <w:rPr>
          <w:rFonts w:ascii="Times New Roman" w:eastAsia="Times New Roman" w:hAnsi="Times New Roman" w:cs="Times New Roman"/>
          <w:color w:val="000000" w:themeColor="text1"/>
          <w:sz w:val="24"/>
          <w:szCs w:val="24"/>
        </w:rPr>
        <w:t>-----------------------------------------------------------------------------------------------------</w:t>
      </w:r>
    </w:p>
    <w:p w:rsidR="007F509B" w:rsidRPr="007F509B" w:rsidRDefault="007F509B" w:rsidP="007F509B">
      <w:p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4"/>
          <w:szCs w:val="24"/>
        </w:rPr>
      </w:pPr>
      <w:r w:rsidRPr="007F509B">
        <w:rPr>
          <w:rFonts w:ascii="Times New Roman" w:eastAsia="Times New Roman" w:hAnsi="Times New Roman" w:cs="Times New Roman"/>
          <w:noProof/>
          <w:color w:val="000000" w:themeColor="text1"/>
          <w:sz w:val="24"/>
          <w:szCs w:val="24"/>
        </w:rPr>
        <w:drawing>
          <wp:inline distT="0" distB="0" distL="0" distR="0" wp14:anchorId="18466BEE" wp14:editId="60A74BFF">
            <wp:extent cx="4743450" cy="914400"/>
            <wp:effectExtent l="0" t="0" r="0" b="0"/>
            <wp:docPr id="8" name="Picture 8" descr="https://bio.libretexts.org/@api/deki/files/5381/Fig9.6b_inversions.png?revision=1&amp;size=bestfit&amp;width=498&amp;height=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bio.libretexts.org/@api/deki/files/5381/Fig9.6b_inversions.png?revision=1&amp;size=bestfit&amp;width=498&amp;height=9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43450" cy="914400"/>
                    </a:xfrm>
                    <a:prstGeom prst="rect">
                      <a:avLst/>
                    </a:prstGeom>
                    <a:noFill/>
                    <a:ln>
                      <a:noFill/>
                    </a:ln>
                  </pic:spPr>
                </pic:pic>
              </a:graphicData>
            </a:graphic>
          </wp:inline>
        </w:drawing>
      </w:r>
    </w:p>
    <w:p w:rsidR="007F509B" w:rsidRPr="007F509B" w:rsidRDefault="007F509B" w:rsidP="007F509B">
      <w:p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4"/>
          <w:szCs w:val="24"/>
        </w:rPr>
      </w:pPr>
      <w:r w:rsidRPr="007F509B">
        <w:rPr>
          <w:rFonts w:ascii="Times New Roman" w:eastAsia="Times New Roman" w:hAnsi="Times New Roman" w:cs="Times New Roman"/>
          <w:b/>
          <w:bCs/>
          <w:color w:val="000000" w:themeColor="text1"/>
          <w:sz w:val="24"/>
          <w:szCs w:val="24"/>
        </w:rPr>
        <w:t>b) Inversions</w:t>
      </w:r>
      <w:r w:rsidRPr="007F509B">
        <w:rPr>
          <w:rFonts w:ascii="Times New Roman" w:eastAsia="Times New Roman" w:hAnsi="Times New Roman" w:cs="Times New Roman"/>
          <w:color w:val="000000" w:themeColor="text1"/>
          <w:sz w:val="24"/>
          <w:szCs w:val="24"/>
        </w:rPr>
        <w:t> also occur when both breaks are on one chromosome. If the ends are joined in this way, part of the chromosome is inverted. This example shows a </w:t>
      </w:r>
      <w:proofErr w:type="spellStart"/>
      <w:r w:rsidRPr="007F509B">
        <w:rPr>
          <w:rFonts w:ascii="Times New Roman" w:eastAsia="Times New Roman" w:hAnsi="Times New Roman" w:cs="Times New Roman"/>
          <w:b/>
          <w:bCs/>
          <w:color w:val="000000" w:themeColor="text1"/>
          <w:sz w:val="24"/>
          <w:szCs w:val="24"/>
        </w:rPr>
        <w:t>par</w:t>
      </w:r>
      <w:r w:rsidRPr="007F509B">
        <w:rPr>
          <w:rFonts w:ascii="Times New Roman" w:eastAsia="Times New Roman" w:hAnsi="Times New Roman" w:cs="Times New Roman"/>
          <w:b/>
          <w:bCs/>
          <w:color w:val="000000" w:themeColor="text1"/>
          <w:sz w:val="24"/>
          <w:szCs w:val="24"/>
          <w:u w:val="single"/>
        </w:rPr>
        <w:t>a</w:t>
      </w:r>
      <w:r w:rsidRPr="007F509B">
        <w:rPr>
          <w:rFonts w:ascii="Times New Roman" w:eastAsia="Times New Roman" w:hAnsi="Times New Roman" w:cs="Times New Roman"/>
          <w:b/>
          <w:bCs/>
          <w:color w:val="000000" w:themeColor="text1"/>
          <w:sz w:val="24"/>
          <w:szCs w:val="24"/>
        </w:rPr>
        <w:t>centric</w:t>
      </w:r>
      <w:proofErr w:type="spellEnd"/>
      <w:r w:rsidRPr="007F509B">
        <w:rPr>
          <w:rFonts w:ascii="Times New Roman" w:eastAsia="Times New Roman" w:hAnsi="Times New Roman" w:cs="Times New Roman"/>
          <w:b/>
          <w:bCs/>
          <w:color w:val="000000" w:themeColor="text1"/>
          <w:sz w:val="24"/>
          <w:szCs w:val="24"/>
        </w:rPr>
        <w:t xml:space="preserve"> inversion</w:t>
      </w:r>
      <w:r w:rsidRPr="007F509B">
        <w:rPr>
          <w:rFonts w:ascii="Times New Roman" w:eastAsia="Times New Roman" w:hAnsi="Times New Roman" w:cs="Times New Roman"/>
          <w:color w:val="000000" w:themeColor="text1"/>
          <w:sz w:val="24"/>
          <w:szCs w:val="24"/>
        </w:rPr>
        <w:t>, named because the inverted section does not include the centromere (para = beside). If the breaks occur on different chromosome arms the inverted section includes the centromere and the result is a </w:t>
      </w:r>
      <w:proofErr w:type="spellStart"/>
      <w:r w:rsidRPr="007F509B">
        <w:rPr>
          <w:rFonts w:ascii="Times New Roman" w:eastAsia="Times New Roman" w:hAnsi="Times New Roman" w:cs="Times New Roman"/>
          <w:b/>
          <w:bCs/>
          <w:color w:val="000000" w:themeColor="text1"/>
          <w:sz w:val="24"/>
          <w:szCs w:val="24"/>
        </w:rPr>
        <w:t>per</w:t>
      </w:r>
      <w:r w:rsidRPr="007F509B">
        <w:rPr>
          <w:rFonts w:ascii="Times New Roman" w:eastAsia="Times New Roman" w:hAnsi="Times New Roman" w:cs="Times New Roman"/>
          <w:b/>
          <w:bCs/>
          <w:color w:val="000000" w:themeColor="text1"/>
          <w:sz w:val="24"/>
          <w:szCs w:val="24"/>
          <w:u w:val="single"/>
        </w:rPr>
        <w:t>i</w:t>
      </w:r>
      <w:r w:rsidRPr="007F509B">
        <w:rPr>
          <w:rFonts w:ascii="Times New Roman" w:eastAsia="Times New Roman" w:hAnsi="Times New Roman" w:cs="Times New Roman"/>
          <w:b/>
          <w:bCs/>
          <w:color w:val="000000" w:themeColor="text1"/>
          <w:sz w:val="24"/>
          <w:szCs w:val="24"/>
        </w:rPr>
        <w:t>centric</w:t>
      </w:r>
      <w:proofErr w:type="spellEnd"/>
      <w:r w:rsidRPr="007F509B">
        <w:rPr>
          <w:rFonts w:ascii="Times New Roman" w:eastAsia="Times New Roman" w:hAnsi="Times New Roman" w:cs="Times New Roman"/>
          <w:b/>
          <w:bCs/>
          <w:color w:val="000000" w:themeColor="text1"/>
          <w:sz w:val="24"/>
          <w:szCs w:val="24"/>
        </w:rPr>
        <w:t xml:space="preserve"> inversion</w:t>
      </w:r>
      <w:r w:rsidRPr="007F509B">
        <w:rPr>
          <w:rFonts w:ascii="Times New Roman" w:eastAsia="Times New Roman" w:hAnsi="Times New Roman" w:cs="Times New Roman"/>
          <w:color w:val="000000" w:themeColor="text1"/>
          <w:sz w:val="24"/>
          <w:szCs w:val="24"/>
        </w:rPr>
        <w:t> (</w:t>
      </w:r>
      <w:proofErr w:type="spellStart"/>
      <w:r w:rsidRPr="007F509B">
        <w:rPr>
          <w:rFonts w:ascii="Times New Roman" w:eastAsia="Times New Roman" w:hAnsi="Times New Roman" w:cs="Times New Roman"/>
          <w:color w:val="000000" w:themeColor="text1"/>
          <w:sz w:val="24"/>
          <w:szCs w:val="24"/>
        </w:rPr>
        <w:t>peri</w:t>
      </w:r>
      <w:proofErr w:type="spellEnd"/>
      <w:r w:rsidRPr="007F509B">
        <w:rPr>
          <w:rFonts w:ascii="Times New Roman" w:eastAsia="Times New Roman" w:hAnsi="Times New Roman" w:cs="Times New Roman"/>
          <w:color w:val="000000" w:themeColor="text1"/>
          <w:sz w:val="24"/>
          <w:szCs w:val="24"/>
        </w:rPr>
        <w:t xml:space="preserve"> = around).</w:t>
      </w:r>
    </w:p>
    <w:p w:rsidR="007F509B" w:rsidRPr="007F509B" w:rsidRDefault="007F509B" w:rsidP="007F509B">
      <w:p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4"/>
          <w:szCs w:val="24"/>
        </w:rPr>
      </w:pPr>
      <w:r w:rsidRPr="007F509B">
        <w:rPr>
          <w:rFonts w:ascii="Times New Roman" w:eastAsia="Times New Roman" w:hAnsi="Times New Roman" w:cs="Times New Roman"/>
          <w:color w:val="000000" w:themeColor="text1"/>
          <w:sz w:val="24"/>
          <w:szCs w:val="24"/>
        </w:rPr>
        <w:t>-----------------------------------------------------------------------------------------------------</w:t>
      </w:r>
    </w:p>
    <w:p w:rsidR="007F509B" w:rsidRPr="007F509B" w:rsidRDefault="007F509B" w:rsidP="007F509B">
      <w:p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4"/>
          <w:szCs w:val="24"/>
        </w:rPr>
      </w:pPr>
      <w:r w:rsidRPr="007F509B">
        <w:rPr>
          <w:rFonts w:ascii="Times New Roman" w:eastAsia="Times New Roman" w:hAnsi="Times New Roman" w:cs="Times New Roman"/>
          <w:noProof/>
          <w:color w:val="000000" w:themeColor="text1"/>
          <w:sz w:val="24"/>
          <w:szCs w:val="24"/>
        </w:rPr>
        <w:drawing>
          <wp:inline distT="0" distB="0" distL="0" distR="0" wp14:anchorId="0D1B5ADE" wp14:editId="6D79B955">
            <wp:extent cx="4743450" cy="1028700"/>
            <wp:effectExtent l="0" t="0" r="0" b="0"/>
            <wp:docPr id="7" name="Picture 7" descr="https://bio.libretexts.org/@api/deki/files/5382/Fig9.6c_duplications.png?revision=1&amp;size=bestfit&amp;width=498&amp;height=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bio.libretexts.org/@api/deki/files/5382/Fig9.6c_duplications.png?revision=1&amp;size=bestfit&amp;width=498&amp;height=10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43450" cy="1028700"/>
                    </a:xfrm>
                    <a:prstGeom prst="rect">
                      <a:avLst/>
                    </a:prstGeom>
                    <a:noFill/>
                    <a:ln>
                      <a:noFill/>
                    </a:ln>
                  </pic:spPr>
                </pic:pic>
              </a:graphicData>
            </a:graphic>
          </wp:inline>
        </w:drawing>
      </w:r>
    </w:p>
    <w:p w:rsidR="007F509B" w:rsidRPr="007F509B" w:rsidRDefault="007F509B" w:rsidP="007F509B">
      <w:p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4"/>
          <w:szCs w:val="24"/>
        </w:rPr>
      </w:pPr>
      <w:r w:rsidRPr="007F509B">
        <w:rPr>
          <w:rFonts w:ascii="Times New Roman" w:eastAsia="Times New Roman" w:hAnsi="Times New Roman" w:cs="Times New Roman"/>
          <w:b/>
          <w:bCs/>
          <w:color w:val="000000" w:themeColor="text1"/>
          <w:sz w:val="24"/>
          <w:szCs w:val="24"/>
        </w:rPr>
        <w:lastRenderedPageBreak/>
        <w:t>c) Duplications</w:t>
      </w:r>
      <w:r w:rsidRPr="007F509B">
        <w:rPr>
          <w:rFonts w:ascii="Times New Roman" w:eastAsia="Times New Roman" w:hAnsi="Times New Roman" w:cs="Times New Roman"/>
          <w:color w:val="000000" w:themeColor="text1"/>
          <w:sz w:val="24"/>
          <w:szCs w:val="24"/>
        </w:rPr>
        <w:t> can occur from two DNA breaks at different places in sister chromatids (in a replicated chromosome). The ends are joined together incorrectly to give a chromosome with a duplication (two “B” regions as shown above). Note: the reciprocal product has a deletion.</w:t>
      </w:r>
    </w:p>
    <w:p w:rsidR="007F509B" w:rsidRPr="007F509B" w:rsidRDefault="007F509B" w:rsidP="007F509B">
      <w:p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4"/>
          <w:szCs w:val="24"/>
        </w:rPr>
      </w:pPr>
      <w:r w:rsidRPr="007F509B">
        <w:rPr>
          <w:rFonts w:ascii="Times New Roman" w:eastAsia="Times New Roman" w:hAnsi="Times New Roman" w:cs="Times New Roman"/>
          <w:color w:val="000000" w:themeColor="text1"/>
          <w:sz w:val="24"/>
          <w:szCs w:val="24"/>
        </w:rPr>
        <w:t>-----------------------------------------------------------------------------------------------------</w:t>
      </w:r>
    </w:p>
    <w:p w:rsidR="007F509B" w:rsidRPr="007F509B" w:rsidRDefault="007F509B" w:rsidP="007F509B">
      <w:p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4"/>
          <w:szCs w:val="24"/>
        </w:rPr>
      </w:pPr>
      <w:r w:rsidRPr="007F509B">
        <w:rPr>
          <w:rFonts w:ascii="Times New Roman" w:eastAsia="Times New Roman" w:hAnsi="Times New Roman" w:cs="Times New Roman"/>
          <w:noProof/>
          <w:color w:val="000000" w:themeColor="text1"/>
          <w:sz w:val="24"/>
          <w:szCs w:val="24"/>
        </w:rPr>
        <w:drawing>
          <wp:inline distT="0" distB="0" distL="0" distR="0" wp14:anchorId="71C7E50A" wp14:editId="1CAAB7E2">
            <wp:extent cx="4743450" cy="1295400"/>
            <wp:effectExtent l="0" t="0" r="0" b="0"/>
            <wp:docPr id="6" name="Picture 6" descr="https://bio.libretexts.org/@api/deki/files/5383/Fig9.6d_translocations.png?revision=1&amp;size=bestfit&amp;width=498&amp;height=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bio.libretexts.org/@api/deki/files/5383/Fig9.6d_translocations.png?revision=1&amp;size=bestfit&amp;width=498&amp;height=13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43450" cy="1295400"/>
                    </a:xfrm>
                    <a:prstGeom prst="rect">
                      <a:avLst/>
                    </a:prstGeom>
                    <a:noFill/>
                    <a:ln>
                      <a:noFill/>
                    </a:ln>
                  </pic:spPr>
                </pic:pic>
              </a:graphicData>
            </a:graphic>
          </wp:inline>
        </w:drawing>
      </w:r>
    </w:p>
    <w:p w:rsidR="007F509B" w:rsidRPr="007F509B" w:rsidRDefault="007F509B" w:rsidP="007F509B">
      <w:p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4"/>
          <w:szCs w:val="24"/>
        </w:rPr>
      </w:pPr>
      <w:r w:rsidRPr="007F509B">
        <w:rPr>
          <w:rFonts w:ascii="Times New Roman" w:eastAsia="Times New Roman" w:hAnsi="Times New Roman" w:cs="Times New Roman"/>
          <w:b/>
          <w:bCs/>
          <w:color w:val="000000" w:themeColor="text1"/>
          <w:sz w:val="24"/>
          <w:szCs w:val="24"/>
        </w:rPr>
        <w:t>d) Translocations</w:t>
      </w:r>
      <w:r w:rsidRPr="007F509B">
        <w:rPr>
          <w:rFonts w:ascii="Times New Roman" w:eastAsia="Times New Roman" w:hAnsi="Times New Roman" w:cs="Times New Roman"/>
          <w:color w:val="000000" w:themeColor="text1"/>
          <w:sz w:val="24"/>
          <w:szCs w:val="24"/>
        </w:rPr>
        <w:t> result from two breaks on different chromosomes (not homologs) and incorrect rejoining. This example shows a </w:t>
      </w:r>
      <w:r w:rsidRPr="007F509B">
        <w:rPr>
          <w:rFonts w:ascii="Times New Roman" w:eastAsia="Times New Roman" w:hAnsi="Times New Roman" w:cs="Times New Roman"/>
          <w:b/>
          <w:bCs/>
          <w:color w:val="000000" w:themeColor="text1"/>
          <w:sz w:val="24"/>
          <w:szCs w:val="24"/>
        </w:rPr>
        <w:t>reciprocal translocation</w:t>
      </w:r>
      <w:r w:rsidRPr="007F509B">
        <w:rPr>
          <w:rFonts w:ascii="Times New Roman" w:eastAsia="Times New Roman" w:hAnsi="Times New Roman" w:cs="Times New Roman"/>
          <w:color w:val="000000" w:themeColor="text1"/>
          <w:sz w:val="24"/>
          <w:szCs w:val="24"/>
        </w:rPr>
        <w:t> - two chromosomes have 'swapped' arms, the E gene is now part of the white chromosome and the C gene is now part of the shaded chromosome. </w:t>
      </w:r>
      <w:proofErr w:type="spellStart"/>
      <w:r w:rsidRPr="007F509B">
        <w:rPr>
          <w:rFonts w:ascii="Times New Roman" w:eastAsia="Times New Roman" w:hAnsi="Times New Roman" w:cs="Times New Roman"/>
          <w:b/>
          <w:bCs/>
          <w:color w:val="000000" w:themeColor="text1"/>
          <w:sz w:val="24"/>
          <w:szCs w:val="24"/>
        </w:rPr>
        <w:t>Robertsonian</w:t>
      </w:r>
      <w:proofErr w:type="spellEnd"/>
      <w:r w:rsidRPr="007F509B">
        <w:rPr>
          <w:rFonts w:ascii="Times New Roman" w:eastAsia="Times New Roman" w:hAnsi="Times New Roman" w:cs="Times New Roman"/>
          <w:b/>
          <w:bCs/>
          <w:color w:val="000000" w:themeColor="text1"/>
          <w:sz w:val="24"/>
          <w:szCs w:val="24"/>
        </w:rPr>
        <w:t xml:space="preserve"> translocations</w:t>
      </w:r>
      <w:r w:rsidRPr="007F509B">
        <w:rPr>
          <w:rFonts w:ascii="Times New Roman" w:eastAsia="Times New Roman" w:hAnsi="Times New Roman" w:cs="Times New Roman"/>
          <w:color w:val="000000" w:themeColor="text1"/>
          <w:sz w:val="24"/>
          <w:szCs w:val="24"/>
        </w:rPr>
        <w:t> are those rare situations in which all of the genes end up together on one chromosome and the other chromosome is so small that it is typically lost.</w:t>
      </w:r>
    </w:p>
    <w:p w:rsidR="007F509B" w:rsidRPr="00295FED" w:rsidRDefault="007F509B" w:rsidP="007F509B">
      <w:pPr>
        <w:pStyle w:val="NormalWeb"/>
        <w:shd w:val="clear" w:color="auto" w:fill="FFFFFF"/>
        <w:spacing w:before="0" w:beforeAutospacing="0" w:after="135" w:afterAutospacing="0" w:line="360" w:lineRule="auto"/>
        <w:jc w:val="both"/>
        <w:rPr>
          <w:b/>
          <w:color w:val="000000" w:themeColor="text1"/>
          <w:sz w:val="28"/>
          <w:szCs w:val="28"/>
        </w:rPr>
      </w:pPr>
      <w:r w:rsidRPr="00295FED">
        <w:rPr>
          <w:b/>
          <w:color w:val="000000" w:themeColor="text1"/>
          <w:sz w:val="28"/>
          <w:szCs w:val="28"/>
        </w:rPr>
        <w:t>Causes of change in chromosomal structures</w:t>
      </w:r>
    </w:p>
    <w:p w:rsidR="007F509B" w:rsidRPr="007F509B" w:rsidRDefault="007F509B" w:rsidP="007F509B">
      <w:pPr>
        <w:pStyle w:val="NormalWeb"/>
        <w:shd w:val="clear" w:color="auto" w:fill="FFFFFF"/>
        <w:spacing w:before="0" w:beforeAutospacing="0" w:after="150" w:afterAutospacing="0" w:line="360" w:lineRule="auto"/>
        <w:jc w:val="both"/>
        <w:rPr>
          <w:color w:val="000000" w:themeColor="text1"/>
        </w:rPr>
      </w:pPr>
      <w:r w:rsidRPr="007F509B">
        <w:rPr>
          <w:color w:val="000000" w:themeColor="text1"/>
        </w:rPr>
        <w:t>Chromosomes are stick-shaped structures in the middle of each cell in the body. Each cell has 46 chromosomes grouped in 23 pairs. When a chromosome is abnormal, it can cause health problems in the body. Abnormal chromosomes most often happen as a result of an error during cell division. Chromosome abnormalities often happen due to one or more of these:  </w:t>
      </w:r>
    </w:p>
    <w:p w:rsidR="007F509B" w:rsidRPr="007F509B" w:rsidRDefault="007F509B" w:rsidP="007F509B">
      <w:pPr>
        <w:pStyle w:val="NormalWeb"/>
        <w:numPr>
          <w:ilvl w:val="0"/>
          <w:numId w:val="2"/>
        </w:numPr>
        <w:shd w:val="clear" w:color="auto" w:fill="FFFFFF"/>
        <w:spacing w:before="0" w:beforeAutospacing="0" w:after="150" w:afterAutospacing="0" w:line="360" w:lineRule="auto"/>
        <w:ind w:left="0"/>
        <w:jc w:val="both"/>
        <w:rPr>
          <w:color w:val="000000" w:themeColor="text1"/>
        </w:rPr>
      </w:pPr>
      <w:r w:rsidRPr="007F509B">
        <w:rPr>
          <w:color w:val="000000" w:themeColor="text1"/>
        </w:rPr>
        <w:t>Errors during dividing of sex cells (meiosis)</w:t>
      </w:r>
    </w:p>
    <w:p w:rsidR="007F509B" w:rsidRPr="007F509B" w:rsidRDefault="007F509B" w:rsidP="007F509B">
      <w:pPr>
        <w:pStyle w:val="NormalWeb"/>
        <w:numPr>
          <w:ilvl w:val="0"/>
          <w:numId w:val="2"/>
        </w:numPr>
        <w:shd w:val="clear" w:color="auto" w:fill="FFFFFF"/>
        <w:spacing w:before="0" w:beforeAutospacing="0" w:after="150" w:afterAutospacing="0" w:line="360" w:lineRule="auto"/>
        <w:ind w:left="0"/>
        <w:jc w:val="both"/>
        <w:rPr>
          <w:color w:val="000000" w:themeColor="text1"/>
        </w:rPr>
      </w:pPr>
      <w:r w:rsidRPr="007F509B">
        <w:rPr>
          <w:color w:val="000000" w:themeColor="text1"/>
        </w:rPr>
        <w:t>Errors during dividing of other cells (mitosis)</w:t>
      </w:r>
    </w:p>
    <w:p w:rsidR="007F509B" w:rsidRPr="007F509B" w:rsidRDefault="007F509B" w:rsidP="007F509B">
      <w:pPr>
        <w:pStyle w:val="NormalWeb"/>
        <w:numPr>
          <w:ilvl w:val="0"/>
          <w:numId w:val="2"/>
        </w:numPr>
        <w:shd w:val="clear" w:color="auto" w:fill="FFFFFF"/>
        <w:spacing w:before="0" w:beforeAutospacing="0" w:after="150" w:afterAutospacing="0" w:line="360" w:lineRule="auto"/>
        <w:ind w:left="0"/>
        <w:jc w:val="both"/>
        <w:rPr>
          <w:color w:val="000000" w:themeColor="text1"/>
        </w:rPr>
      </w:pPr>
      <w:r w:rsidRPr="007F509B">
        <w:rPr>
          <w:color w:val="000000" w:themeColor="text1"/>
        </w:rPr>
        <w:t>Exposure to substances that cause birth defects (teratogens)</w:t>
      </w:r>
    </w:p>
    <w:p w:rsidR="003A01A7" w:rsidRPr="007F509B" w:rsidRDefault="003A01A7" w:rsidP="007F509B">
      <w:pPr>
        <w:spacing w:before="100" w:beforeAutospacing="1" w:after="100" w:afterAutospacing="1" w:line="360" w:lineRule="auto"/>
        <w:jc w:val="both"/>
        <w:rPr>
          <w:rFonts w:ascii="Times New Roman" w:eastAsia="Times New Roman" w:hAnsi="Times New Roman" w:cs="Times New Roman"/>
          <w:color w:val="000000" w:themeColor="text1"/>
          <w:sz w:val="24"/>
          <w:szCs w:val="24"/>
        </w:rPr>
      </w:pPr>
    </w:p>
    <w:p w:rsidR="00A36162" w:rsidRPr="007F509B" w:rsidRDefault="00A36162" w:rsidP="007F509B">
      <w:pPr>
        <w:spacing w:line="360" w:lineRule="auto"/>
        <w:jc w:val="both"/>
        <w:rPr>
          <w:rFonts w:ascii="Times New Roman" w:hAnsi="Times New Roman" w:cs="Times New Roman"/>
          <w:color w:val="000000" w:themeColor="text1"/>
          <w:sz w:val="24"/>
          <w:szCs w:val="24"/>
        </w:rPr>
      </w:pPr>
    </w:p>
    <w:p w:rsidR="00E2077A" w:rsidRPr="007F509B" w:rsidRDefault="00E2077A" w:rsidP="007F509B">
      <w:pPr>
        <w:spacing w:line="360" w:lineRule="auto"/>
        <w:jc w:val="both"/>
        <w:rPr>
          <w:rFonts w:ascii="Times New Roman" w:hAnsi="Times New Roman" w:cs="Times New Roman"/>
          <w:color w:val="000000" w:themeColor="text1"/>
          <w:sz w:val="24"/>
          <w:szCs w:val="24"/>
        </w:rPr>
      </w:pPr>
    </w:p>
    <w:sectPr w:rsidR="00E2077A" w:rsidRPr="007F50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173F34"/>
    <w:multiLevelType w:val="hybridMultilevel"/>
    <w:tmpl w:val="BF0E0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637240D"/>
    <w:multiLevelType w:val="multilevel"/>
    <w:tmpl w:val="59ACB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BAE59C8"/>
    <w:multiLevelType w:val="multilevel"/>
    <w:tmpl w:val="48543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677"/>
    <w:rsid w:val="00011D45"/>
    <w:rsid w:val="00175E83"/>
    <w:rsid w:val="00295FED"/>
    <w:rsid w:val="00365677"/>
    <w:rsid w:val="003A01A7"/>
    <w:rsid w:val="004F65FE"/>
    <w:rsid w:val="00503A69"/>
    <w:rsid w:val="006B7BAE"/>
    <w:rsid w:val="006C49EF"/>
    <w:rsid w:val="007F509B"/>
    <w:rsid w:val="00923C3C"/>
    <w:rsid w:val="009E0819"/>
    <w:rsid w:val="00A36162"/>
    <w:rsid w:val="00C90E88"/>
    <w:rsid w:val="00CF1D7E"/>
    <w:rsid w:val="00E207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5EDF5D9-5885-466C-84FB-005E32AFC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2077A"/>
    <w:rPr>
      <w:color w:val="0000FF"/>
      <w:u w:val="single"/>
    </w:rPr>
  </w:style>
  <w:style w:type="paragraph" w:styleId="NormalWeb">
    <w:name w:val="Normal (Web)"/>
    <w:basedOn w:val="Normal"/>
    <w:uiPriority w:val="99"/>
    <w:semiHidden/>
    <w:unhideWhenUsed/>
    <w:rsid w:val="00A3616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90E88"/>
    <w:rPr>
      <w:b/>
      <w:bCs/>
    </w:rPr>
  </w:style>
  <w:style w:type="character" w:styleId="Emphasis">
    <w:name w:val="Emphasis"/>
    <w:basedOn w:val="DefaultParagraphFont"/>
    <w:uiPriority w:val="20"/>
    <w:qFormat/>
    <w:rsid w:val="00C90E88"/>
    <w:rPr>
      <w:i/>
      <w:iCs/>
    </w:rPr>
  </w:style>
  <w:style w:type="character" w:customStyle="1" w:styleId="katex-mathml">
    <w:name w:val="katex-mathml"/>
    <w:basedOn w:val="DefaultParagraphFont"/>
    <w:rsid w:val="00C90E88"/>
  </w:style>
  <w:style w:type="character" w:customStyle="1" w:styleId="mord">
    <w:name w:val="mord"/>
    <w:basedOn w:val="DefaultParagraphFont"/>
    <w:rsid w:val="00C90E88"/>
  </w:style>
  <w:style w:type="character" w:customStyle="1" w:styleId="mopen">
    <w:name w:val="mopen"/>
    <w:basedOn w:val="DefaultParagraphFont"/>
    <w:rsid w:val="00923C3C"/>
  </w:style>
  <w:style w:type="character" w:customStyle="1" w:styleId="mbin">
    <w:name w:val="mbin"/>
    <w:basedOn w:val="DefaultParagraphFont"/>
    <w:rsid w:val="00923C3C"/>
  </w:style>
  <w:style w:type="character" w:customStyle="1" w:styleId="mclose">
    <w:name w:val="mclose"/>
    <w:basedOn w:val="DefaultParagraphFont"/>
    <w:rsid w:val="00923C3C"/>
  </w:style>
  <w:style w:type="paragraph" w:customStyle="1" w:styleId="mt-align-center">
    <w:name w:val="mt-align-center"/>
    <w:basedOn w:val="Normal"/>
    <w:rsid w:val="007F509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959677">
      <w:bodyDiv w:val="1"/>
      <w:marLeft w:val="0"/>
      <w:marRight w:val="0"/>
      <w:marTop w:val="0"/>
      <w:marBottom w:val="0"/>
      <w:divBdr>
        <w:top w:val="none" w:sz="0" w:space="0" w:color="auto"/>
        <w:left w:val="none" w:sz="0" w:space="0" w:color="auto"/>
        <w:bottom w:val="none" w:sz="0" w:space="0" w:color="auto"/>
        <w:right w:val="none" w:sz="0" w:space="0" w:color="auto"/>
      </w:divBdr>
      <w:divsChild>
        <w:div w:id="766464949">
          <w:marLeft w:val="0"/>
          <w:marRight w:val="0"/>
          <w:marTop w:val="0"/>
          <w:marBottom w:val="0"/>
          <w:divBdr>
            <w:top w:val="none" w:sz="0" w:space="0" w:color="auto"/>
            <w:left w:val="none" w:sz="0" w:space="0" w:color="auto"/>
            <w:bottom w:val="none" w:sz="0" w:space="0" w:color="auto"/>
            <w:right w:val="none" w:sz="0" w:space="0" w:color="auto"/>
          </w:divBdr>
          <w:divsChild>
            <w:div w:id="1910728632">
              <w:marLeft w:val="0"/>
              <w:marRight w:val="0"/>
              <w:marTop w:val="0"/>
              <w:marBottom w:val="480"/>
              <w:divBdr>
                <w:top w:val="none" w:sz="0" w:space="0" w:color="auto"/>
                <w:left w:val="none" w:sz="0" w:space="0" w:color="auto"/>
                <w:bottom w:val="none" w:sz="0" w:space="0" w:color="auto"/>
                <w:right w:val="none" w:sz="0" w:space="0" w:color="auto"/>
              </w:divBdr>
            </w:div>
          </w:divsChild>
        </w:div>
        <w:div w:id="1889412956">
          <w:marLeft w:val="0"/>
          <w:marRight w:val="0"/>
          <w:marTop w:val="0"/>
          <w:marBottom w:val="0"/>
          <w:divBdr>
            <w:top w:val="none" w:sz="0" w:space="0" w:color="auto"/>
            <w:left w:val="none" w:sz="0" w:space="0" w:color="auto"/>
            <w:bottom w:val="none" w:sz="0" w:space="0" w:color="auto"/>
            <w:right w:val="none" w:sz="0" w:space="0" w:color="auto"/>
          </w:divBdr>
          <w:divsChild>
            <w:div w:id="1345862162">
              <w:marLeft w:val="0"/>
              <w:marRight w:val="0"/>
              <w:marTop w:val="0"/>
              <w:marBottom w:val="480"/>
              <w:divBdr>
                <w:top w:val="none" w:sz="0" w:space="0" w:color="auto"/>
                <w:left w:val="none" w:sz="0" w:space="0" w:color="auto"/>
                <w:bottom w:val="none" w:sz="0" w:space="0" w:color="auto"/>
                <w:right w:val="none" w:sz="0" w:space="0" w:color="auto"/>
              </w:divBdr>
              <w:divsChild>
                <w:div w:id="901523874">
                  <w:marLeft w:val="0"/>
                  <w:marRight w:val="0"/>
                  <w:marTop w:val="0"/>
                  <w:marBottom w:val="0"/>
                  <w:divBdr>
                    <w:top w:val="none" w:sz="0" w:space="0" w:color="auto"/>
                    <w:left w:val="none" w:sz="0" w:space="0" w:color="auto"/>
                    <w:bottom w:val="none" w:sz="0" w:space="0" w:color="auto"/>
                    <w:right w:val="none" w:sz="0" w:space="0" w:color="auto"/>
                  </w:divBdr>
                  <w:divsChild>
                    <w:div w:id="173893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6709566">
      <w:bodyDiv w:val="1"/>
      <w:marLeft w:val="0"/>
      <w:marRight w:val="0"/>
      <w:marTop w:val="0"/>
      <w:marBottom w:val="0"/>
      <w:divBdr>
        <w:top w:val="none" w:sz="0" w:space="0" w:color="auto"/>
        <w:left w:val="none" w:sz="0" w:space="0" w:color="auto"/>
        <w:bottom w:val="none" w:sz="0" w:space="0" w:color="auto"/>
        <w:right w:val="none" w:sz="0" w:space="0" w:color="auto"/>
      </w:divBdr>
      <w:divsChild>
        <w:div w:id="481625253">
          <w:marLeft w:val="0"/>
          <w:marRight w:val="0"/>
          <w:marTop w:val="0"/>
          <w:marBottom w:val="480"/>
          <w:divBdr>
            <w:top w:val="none" w:sz="0" w:space="0" w:color="auto"/>
            <w:left w:val="none" w:sz="0" w:space="0" w:color="auto"/>
            <w:bottom w:val="none" w:sz="0" w:space="0" w:color="auto"/>
            <w:right w:val="none" w:sz="0" w:space="0" w:color="auto"/>
          </w:divBdr>
        </w:div>
        <w:div w:id="834758784">
          <w:marLeft w:val="0"/>
          <w:marRight w:val="0"/>
          <w:marTop w:val="0"/>
          <w:marBottom w:val="480"/>
          <w:divBdr>
            <w:top w:val="none" w:sz="0" w:space="0" w:color="auto"/>
            <w:left w:val="none" w:sz="0" w:space="0" w:color="auto"/>
            <w:bottom w:val="none" w:sz="0" w:space="0" w:color="auto"/>
            <w:right w:val="none" w:sz="0" w:space="0" w:color="auto"/>
          </w:divBdr>
        </w:div>
      </w:divsChild>
    </w:div>
    <w:div w:id="499852572">
      <w:bodyDiv w:val="1"/>
      <w:marLeft w:val="0"/>
      <w:marRight w:val="0"/>
      <w:marTop w:val="0"/>
      <w:marBottom w:val="0"/>
      <w:divBdr>
        <w:top w:val="none" w:sz="0" w:space="0" w:color="auto"/>
        <w:left w:val="none" w:sz="0" w:space="0" w:color="auto"/>
        <w:bottom w:val="none" w:sz="0" w:space="0" w:color="auto"/>
        <w:right w:val="none" w:sz="0" w:space="0" w:color="auto"/>
      </w:divBdr>
    </w:div>
    <w:div w:id="676035746">
      <w:bodyDiv w:val="1"/>
      <w:marLeft w:val="0"/>
      <w:marRight w:val="0"/>
      <w:marTop w:val="0"/>
      <w:marBottom w:val="0"/>
      <w:divBdr>
        <w:top w:val="none" w:sz="0" w:space="0" w:color="auto"/>
        <w:left w:val="none" w:sz="0" w:space="0" w:color="auto"/>
        <w:bottom w:val="none" w:sz="0" w:space="0" w:color="auto"/>
        <w:right w:val="none" w:sz="0" w:space="0" w:color="auto"/>
      </w:divBdr>
    </w:div>
    <w:div w:id="680400545">
      <w:bodyDiv w:val="1"/>
      <w:marLeft w:val="0"/>
      <w:marRight w:val="0"/>
      <w:marTop w:val="0"/>
      <w:marBottom w:val="0"/>
      <w:divBdr>
        <w:top w:val="none" w:sz="0" w:space="0" w:color="auto"/>
        <w:left w:val="none" w:sz="0" w:space="0" w:color="auto"/>
        <w:bottom w:val="none" w:sz="0" w:space="0" w:color="auto"/>
        <w:right w:val="none" w:sz="0" w:space="0" w:color="auto"/>
      </w:divBdr>
    </w:div>
    <w:div w:id="1378043800">
      <w:bodyDiv w:val="1"/>
      <w:marLeft w:val="0"/>
      <w:marRight w:val="0"/>
      <w:marTop w:val="0"/>
      <w:marBottom w:val="0"/>
      <w:divBdr>
        <w:top w:val="none" w:sz="0" w:space="0" w:color="auto"/>
        <w:left w:val="none" w:sz="0" w:space="0" w:color="auto"/>
        <w:bottom w:val="none" w:sz="0" w:space="0" w:color="auto"/>
        <w:right w:val="none" w:sz="0" w:space="0" w:color="auto"/>
      </w:divBdr>
    </w:div>
    <w:div w:id="1682656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Chromosome" TargetMode="External"/><Relationship Id="rId13" Type="http://schemas.openxmlformats.org/officeDocument/2006/relationships/hyperlink" Target="https://en.wikipedia.org/wiki/Chromosomal_crossover" TargetMode="External"/><Relationship Id="rId18" Type="http://schemas.openxmlformats.org/officeDocument/2006/relationships/image" Target="media/image4.png"/><Relationship Id="rId3" Type="http://schemas.openxmlformats.org/officeDocument/2006/relationships/settings" Target="settings.xml"/><Relationship Id="rId21" Type="http://schemas.openxmlformats.org/officeDocument/2006/relationships/image" Target="media/image7.png"/><Relationship Id="rId7" Type="http://schemas.openxmlformats.org/officeDocument/2006/relationships/hyperlink" Target="https://en.wikipedia.org/wiki/DNA_sequences" TargetMode="External"/><Relationship Id="rId12" Type="http://schemas.openxmlformats.org/officeDocument/2006/relationships/hyperlink" Target="https://en.wikipedia.org/wiki/Chromatids" TargetMode="Externa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en.wikipedia.org/wiki/Law_of_Independent_Assortment" TargetMode="External"/><Relationship Id="rId20"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s://en.wikipedia.org/wiki/Genetic_markers" TargetMode="External"/><Relationship Id="rId24" Type="http://schemas.openxmlformats.org/officeDocument/2006/relationships/fontTable" Target="fontTable.xml"/><Relationship Id="rId5" Type="http://schemas.openxmlformats.org/officeDocument/2006/relationships/image" Target="media/image1.jpg"/><Relationship Id="rId15" Type="http://schemas.openxmlformats.org/officeDocument/2006/relationships/hyperlink" Target="https://en.wikipedia.org/wiki/Genetic_recombination" TargetMode="External"/><Relationship Id="rId23" Type="http://schemas.openxmlformats.org/officeDocument/2006/relationships/image" Target="media/image9.png"/><Relationship Id="rId10" Type="http://schemas.openxmlformats.org/officeDocument/2006/relationships/hyperlink" Target="https://en.wikipedia.org/wiki/Sexual_reproduction" TargetMode="External"/><Relationship Id="rId19" Type="http://schemas.openxmlformats.org/officeDocument/2006/relationships/image" Target="media/image5.jpg"/><Relationship Id="rId4" Type="http://schemas.openxmlformats.org/officeDocument/2006/relationships/webSettings" Target="webSettings.xml"/><Relationship Id="rId9" Type="http://schemas.openxmlformats.org/officeDocument/2006/relationships/hyperlink" Target="https://en.wikipedia.org/wiki/Meiosis" TargetMode="External"/><Relationship Id="rId14" Type="http://schemas.openxmlformats.org/officeDocument/2006/relationships/hyperlink" Target="https://en.wikipedia.org/wiki/Genes" TargetMode="External"/><Relationship Id="rId22"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10</Pages>
  <Words>1666</Words>
  <Characters>9499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2020-03-24T04:51:00Z</dcterms:created>
  <dcterms:modified xsi:type="dcterms:W3CDTF">2020-03-24T09:20:00Z</dcterms:modified>
</cp:coreProperties>
</file>